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pPr>
      <w:r>
        <w:rPr>
          <w:rFonts w:ascii="Times New Roman" w:hAnsi="Times New Roman"/>
          <w:sz w:val="24"/>
          <w:szCs w:val="24"/>
        </w:rPr>
        <w:t>Крихівецьк</w:t>
      </w:r>
      <w:r>
        <w:rPr>
          <w:rFonts w:ascii="Times New Roman" w:hAnsi="Times New Roman"/>
          <w:sz w:val="24"/>
          <w:szCs w:val="24"/>
          <w:lang w:val="uk-UA"/>
        </w:rPr>
        <w:t>ий ліцей</w:t>
      </w:r>
    </w:p>
    <w:p>
      <w:pPr>
        <w:pStyle w:val="Normal"/>
        <w:spacing w:lineRule="auto" w:line="240" w:before="0" w:after="0"/>
        <w:jc w:val="center"/>
        <w:rPr/>
      </w:pPr>
      <w:r>
        <w:rPr>
          <w:rFonts w:ascii="Times New Roman" w:hAnsi="Times New Roman"/>
          <w:sz w:val="24"/>
          <w:szCs w:val="24"/>
          <w:lang w:val="uk-UA"/>
        </w:rPr>
        <w:t>Івано-Франківської міської ради</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pPr>
      <w:r>
        <w:rPr>
          <w:rFonts w:ascii="Times New Roman" w:hAnsi="Times New Roman"/>
          <w:sz w:val="24"/>
          <w:szCs w:val="24"/>
        </w:rPr>
        <w:t>НАКАЗ</w:t>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rPr>
        <w:t xml:space="preserve">Від </w:t>
      </w:r>
      <w:r>
        <w:rPr>
          <w:rFonts w:ascii="Times New Roman" w:hAnsi="Times New Roman"/>
          <w:sz w:val="24"/>
          <w:szCs w:val="24"/>
          <w:lang w:val="uk-UA"/>
        </w:rPr>
        <w:t xml:space="preserve"> 01.06.2022</w:t>
      </w:r>
      <w:r>
        <w:rPr>
          <w:rFonts w:ascii="Times New Roman" w:hAnsi="Times New Roman"/>
          <w:sz w:val="24"/>
          <w:szCs w:val="24"/>
        </w:rPr>
        <w:t xml:space="preserve">р.                                                                                 </w:t>
      </w:r>
      <w:r>
        <w:rPr>
          <w:rFonts w:ascii="Times New Roman" w:hAnsi="Times New Roman"/>
          <w:sz w:val="24"/>
          <w:szCs w:val="24"/>
          <w:lang w:val="uk-UA"/>
        </w:rPr>
        <w:t xml:space="preserve">                               </w:t>
      </w:r>
      <w:r>
        <w:rPr>
          <w:rFonts w:ascii="Times New Roman" w:hAnsi="Times New Roman"/>
          <w:sz w:val="24"/>
          <w:szCs w:val="24"/>
        </w:rPr>
        <w:t>№28</w:t>
      </w:r>
      <w:r>
        <w:rPr>
          <w:rFonts w:ascii="Times New Roman" w:hAnsi="Times New Roman"/>
          <w:sz w:val="24"/>
          <w:szCs w:val="24"/>
          <w:lang w:val="uk-UA"/>
        </w:rPr>
        <w:t>- у</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pPr>
      <w:r>
        <w:rPr>
          <w:rFonts w:ascii="Times New Roman" w:hAnsi="Times New Roman"/>
          <w:sz w:val="24"/>
          <w:szCs w:val="24"/>
        </w:rPr>
        <w:t xml:space="preserve">Про зарахування учнів </w:t>
      </w:r>
    </w:p>
    <w:p>
      <w:pPr>
        <w:pStyle w:val="Normal"/>
        <w:spacing w:lineRule="auto" w:line="240" w:before="0" w:after="0"/>
        <w:jc w:val="both"/>
        <w:rPr/>
      </w:pPr>
      <w:r>
        <w:rPr>
          <w:rFonts w:ascii="Times New Roman" w:hAnsi="Times New Roman"/>
          <w:sz w:val="24"/>
          <w:szCs w:val="24"/>
        </w:rPr>
        <w:t>до 1-го класу</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pPr>
      <w:r>
        <w:rPr>
          <w:rFonts w:ascii="Times New Roman" w:hAnsi="Times New Roman"/>
          <w:sz w:val="24"/>
          <w:szCs w:val="24"/>
          <w:lang w:val="uk-UA"/>
        </w:rPr>
        <w:t xml:space="preserve">       </w:t>
      </w:r>
      <w:r>
        <w:rPr>
          <w:rFonts w:ascii="Times New Roman" w:hAnsi="Times New Roman"/>
          <w:sz w:val="24"/>
          <w:szCs w:val="24"/>
          <w:lang w:val="uk-UA"/>
        </w:rPr>
        <w:t>Відповідно до  частини сьомої  ст.18 Закону України «Про освіту», ст.8 п.2.Закону України «Про повну загальну середню освіту»,  до наказу Міністерства освіти і науки України від 16.04.2018р.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на підставі заяв батьків, поданих документів про стан здоров’я, вік дітей</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Н А К А З У Ю:</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lang w:val="uk-UA"/>
        </w:rPr>
        <w:t xml:space="preserve">1. </w:t>
      </w:r>
      <w:r>
        <w:rPr>
          <w:rFonts w:ascii="Times New Roman" w:hAnsi="Times New Roman"/>
          <w:sz w:val="24"/>
          <w:szCs w:val="24"/>
        </w:rPr>
        <w:t>Зарахувати у списки учнів 1-</w:t>
      </w:r>
      <w:r>
        <w:rPr>
          <w:rFonts w:ascii="Times New Roman" w:hAnsi="Times New Roman"/>
          <w:sz w:val="24"/>
          <w:szCs w:val="24"/>
          <w:lang w:val="uk-UA"/>
        </w:rPr>
        <w:t>го</w:t>
      </w:r>
      <w:r>
        <w:rPr>
          <w:rFonts w:ascii="Times New Roman" w:hAnsi="Times New Roman"/>
          <w:sz w:val="24"/>
          <w:szCs w:val="24"/>
        </w:rPr>
        <w:t xml:space="preserve"> класу </w:t>
      </w:r>
      <w:r>
        <w:rPr>
          <w:rFonts w:ascii="Times New Roman" w:hAnsi="Times New Roman"/>
          <w:sz w:val="24"/>
          <w:szCs w:val="24"/>
        </w:rPr>
        <w:t>117</w:t>
      </w:r>
      <w:r>
        <w:rPr>
          <w:rFonts w:ascii="Times New Roman" w:hAnsi="Times New Roman"/>
          <w:sz w:val="24"/>
          <w:szCs w:val="24"/>
        </w:rPr>
        <w:t xml:space="preserve"> дітей  </w:t>
      </w:r>
      <w:r>
        <w:rPr>
          <w:rFonts w:ascii="Times New Roman" w:hAnsi="Times New Roman"/>
          <w:sz w:val="24"/>
          <w:szCs w:val="24"/>
        </w:rPr>
        <w:t>(додаток 1)</w:t>
      </w:r>
    </w:p>
    <w:p>
      <w:pPr>
        <w:pStyle w:val="Normal"/>
        <w:spacing w:lineRule="auto" w:line="240" w:before="0" w:after="0"/>
        <w:jc w:val="both"/>
        <w:rPr/>
      </w:pPr>
      <w:r>
        <w:rPr>
          <w:rFonts w:ascii="Times New Roman" w:hAnsi="Times New Roman"/>
          <w:sz w:val="24"/>
          <w:szCs w:val="24"/>
          <w:lang w:val="uk-UA"/>
        </w:rPr>
        <w:t xml:space="preserve">2.  Яремків О.В. розмістити інформацію на сайті ліцею та інформаційному стенді </w:t>
      </w:r>
      <w:r>
        <w:rPr>
          <w:rFonts w:ascii="Times New Roman" w:hAnsi="Times New Roman"/>
          <w:sz w:val="24"/>
          <w:szCs w:val="24"/>
          <w:lang w:val="uk-UA"/>
        </w:rPr>
        <w:t>до 01.06.2022р.</w:t>
      </w:r>
    </w:p>
    <w:p>
      <w:pPr>
        <w:pStyle w:val="Normal"/>
        <w:spacing w:lineRule="auto" w:line="240" w:before="0" w:after="0"/>
        <w:jc w:val="both"/>
        <w:rPr/>
      </w:pPr>
      <w:r>
        <w:rPr>
          <w:rFonts w:ascii="Times New Roman" w:hAnsi="Times New Roman"/>
          <w:sz w:val="24"/>
          <w:szCs w:val="24"/>
          <w:lang w:val="uk-UA"/>
        </w:rPr>
        <w:t xml:space="preserve">3.Секретарю ліцею Дяків І.Б. внести прізвища учнів до алфавітної книги за відповідною літерою </w:t>
      </w:r>
      <w:r>
        <w:rPr>
          <w:rFonts w:ascii="Times New Roman" w:hAnsi="Times New Roman"/>
          <w:sz w:val="24"/>
          <w:szCs w:val="24"/>
          <w:lang w:val="uk-UA"/>
        </w:rPr>
        <w:t>до 26.08.2022р.</w:t>
      </w:r>
    </w:p>
    <w:p>
      <w:pPr>
        <w:pStyle w:val="Normal"/>
        <w:spacing w:lineRule="auto" w:line="240" w:before="0" w:after="0"/>
        <w:jc w:val="both"/>
        <w:rPr/>
      </w:pPr>
      <w:r>
        <w:rPr>
          <w:rFonts w:ascii="Times New Roman" w:hAnsi="Times New Roman"/>
          <w:sz w:val="24"/>
          <w:szCs w:val="24"/>
          <w:lang w:val="uk-UA"/>
        </w:rPr>
        <w:t>4</w:t>
      </w:r>
      <w:r>
        <w:rPr>
          <w:rFonts w:ascii="Times New Roman" w:hAnsi="Times New Roman"/>
          <w:sz w:val="24"/>
          <w:szCs w:val="24"/>
        </w:rPr>
        <w:t>.Контроль за виконанням даного наказу залишаю за собою.</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pPr>
      <w:r>
        <w:rPr>
          <w:rFonts w:ascii="Times New Roman" w:hAnsi="Times New Roman"/>
          <w:sz w:val="24"/>
          <w:szCs w:val="24"/>
        </w:rPr>
        <w:t xml:space="preserve">Директор </w:t>
      </w:r>
      <w:r>
        <w:rPr>
          <w:rFonts w:ascii="Times New Roman" w:hAnsi="Times New Roman"/>
          <w:sz w:val="24"/>
          <w:szCs w:val="24"/>
          <w:lang w:val="uk-UA"/>
        </w:rPr>
        <w:t>ліцею</w:t>
      </w:r>
      <w:r>
        <w:rPr>
          <w:rFonts w:ascii="Times New Roman" w:hAnsi="Times New Roman"/>
          <w:sz w:val="24"/>
          <w:szCs w:val="24"/>
        </w:rPr>
        <w:t xml:space="preserve">                                  Світлана КАСПРУК</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Додаток 1</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 наказу  від 01.06.2022р. № 28-у</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 зарахування учнів до 1-го класу”</w:t>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bl>
      <w:tblPr>
        <w:tblW w:w="6750" w:type="dxa"/>
        <w:jc w:val="left"/>
        <w:tblInd w:w="55" w:type="dxa"/>
        <w:tblLayout w:type="fixed"/>
        <w:tblCellMar>
          <w:top w:w="55" w:type="dxa"/>
          <w:left w:w="55" w:type="dxa"/>
          <w:bottom w:w="55" w:type="dxa"/>
          <w:right w:w="55" w:type="dxa"/>
        </w:tblCellMar>
      </w:tblPr>
      <w:tblGrid>
        <w:gridCol w:w="1412"/>
        <w:gridCol w:w="5337"/>
      </w:tblGrid>
      <w:tr>
        <w:trPr/>
        <w:tc>
          <w:tcPr>
            <w:tcW w:w="1412" w:type="dxa"/>
            <w:tcBorders>
              <w:top w:val="single" w:sz="4" w:space="0" w:color="000000"/>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 xml:space="preserve">№ </w:t>
            </w:r>
            <w:r>
              <w:rPr>
                <w:rFonts w:ascii="Times New Roman" w:hAnsi="Times New Roman"/>
                <w:sz w:val="24"/>
                <w:szCs w:val="24"/>
              </w:rPr>
              <w:t>п/п</w:t>
            </w:r>
          </w:p>
        </w:tc>
        <w:tc>
          <w:tcPr>
            <w:tcW w:w="5337" w:type="dxa"/>
            <w:tcBorders>
              <w:top w:val="single" w:sz="4" w:space="0" w:color="000000"/>
              <w:left w:val="single" w:sz="4" w:space="0" w:color="000000"/>
              <w:bottom w:val="single" w:sz="4" w:space="0" w:color="000000"/>
              <w:right w:val="single" w:sz="4" w:space="0" w:color="000000"/>
            </w:tcBorders>
          </w:tcPr>
          <w:p>
            <w:pPr>
              <w:pStyle w:val="Style26"/>
              <w:widowControl w:val="false"/>
              <w:spacing w:lineRule="auto" w:line="240" w:before="0" w:after="0"/>
              <w:rPr/>
            </w:pPr>
            <w:r>
              <w:rPr>
                <w:rFonts w:ascii="Times New Roman" w:hAnsi="Times New Roman"/>
                <w:sz w:val="24"/>
                <w:szCs w:val="24"/>
              </w:rPr>
              <w:t>Прізвище, ім’я по батькові</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Абрам'юк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2</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color w:val="000000"/>
                <w:sz w:val="24"/>
                <w:szCs w:val="24"/>
              </w:rPr>
              <w:t>Баб’юк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3</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Бабій</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4</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Бабій</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5</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Байляк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6</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Балан</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7</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Баравков</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8</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Башук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9</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Білик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10</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Бойчук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11</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Бойчук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12</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Бойчук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13</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Бубна</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14</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Буграк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15</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Будункевич</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16</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Василенко</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17</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Веприняк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18</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Верхоляк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19</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Височанський</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20</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Вовчук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21</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Гаванюк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22</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Гаврилюк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23</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Галай</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24</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Гапа</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25</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Герда</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26</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Гогільчин</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27</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Гоянюк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28</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Гулич</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29</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Гуляк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30</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Гуменяк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31</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Гусєва</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32</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Данилишин</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33</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Данилюк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34</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Делетюк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35</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Дем'яник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36</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Деренько</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37</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Джус</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38</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Дишук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39</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Дребот</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40</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Дякун</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41</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Ємельянов</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42</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Єршова</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43</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Жилюк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44</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Заліська</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45</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Зварич</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46</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Іванишин</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47</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Кабан</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48</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Канонік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49</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Катрич</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50</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Ковальчук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51</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Коломия</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52</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Коржовська</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53</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Косовчич</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54</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Костик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55</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Костюк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56</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Коцан</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57</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Кравчук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58</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Краснецький</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59</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Кукіль</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60</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Лавренчук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61</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Лешикайло</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62</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Лисецька</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63</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Літанюк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64</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Луканюк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65</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color w:val="000000"/>
                <w:sz w:val="24"/>
                <w:szCs w:val="24"/>
              </w:rPr>
              <w:t>Луцак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66</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Лущак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67</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Любименко</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68</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Макаранюк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69</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Макогін</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70</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Маловічко</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71</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color w:val="000000"/>
                <w:sz w:val="24"/>
                <w:szCs w:val="24"/>
              </w:rPr>
              <w:t>Маньковська</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72</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Маріяш</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73</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Мартищук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74</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Мельник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75</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Мельник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76</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0"/>
              <w:jc w:val="left"/>
              <w:rPr/>
            </w:pPr>
            <w:r>
              <w:rPr>
                <w:rFonts w:ascii="Times New Roman" w:hAnsi="Times New Roman"/>
                <w:sz w:val="24"/>
                <w:szCs w:val="24"/>
              </w:rPr>
              <w:t>Мельницький</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77</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Микитин</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78</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Навальний</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79</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Одосій</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80</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Осташ</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81</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Павлюк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82</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color w:val="000000"/>
                <w:sz w:val="24"/>
                <w:szCs w:val="24"/>
              </w:rPr>
              <w:t>Перегінська</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83</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Петрів</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84</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Піндер</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85</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Плетяк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86</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Подільчук</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87</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Пуш</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88</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Сабадах</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89</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Саманів</w:t>
            </w:r>
          </w:p>
        </w:tc>
      </w:tr>
      <w:tr>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90</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Саміла</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91</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Сівта</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92</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Сівта</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93</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Скляренко</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94</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Сніжко</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95</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Соловка</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96</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Стахура</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97</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Судак</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98</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Сулятицька</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99</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Сухопарін</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100</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Ткачук</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101</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Торконяк</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102</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Триф’як</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103</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color w:val="000000"/>
                <w:sz w:val="24"/>
                <w:szCs w:val="24"/>
              </w:rPr>
              <w:t>Федина</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104</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Федоришин</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105</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Фірсов</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106</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Хоманчук</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107</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Хомич</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108</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Циганюк</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109</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Чередниченко</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110</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Чіх</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111</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Шаган</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112</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Швець</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113</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Шепєлєв</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114</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Шеремета</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115</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Шимків</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116</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Якобишин</w:t>
            </w:r>
          </w:p>
        </w:tc>
      </w:tr>
      <w:tr>
        <w:trPr>
          <w:trHeight w:val="424" w:hRule="atLeast"/>
        </w:trPr>
        <w:tc>
          <w:tcPr>
            <w:tcW w:w="1412" w:type="dxa"/>
            <w:tcBorders>
              <w:left w:val="single" w:sz="4" w:space="0" w:color="000000"/>
              <w:bottom w:val="single" w:sz="4" w:space="0" w:color="000000"/>
            </w:tcBorders>
          </w:tcPr>
          <w:p>
            <w:pPr>
              <w:pStyle w:val="Style26"/>
              <w:widowControl w:val="false"/>
              <w:spacing w:lineRule="auto" w:line="240" w:before="0" w:after="0"/>
              <w:rPr/>
            </w:pPr>
            <w:r>
              <w:rPr>
                <w:rFonts w:ascii="Times New Roman" w:hAnsi="Times New Roman"/>
                <w:sz w:val="24"/>
                <w:szCs w:val="24"/>
              </w:rPr>
              <w:t>117</w:t>
            </w:r>
          </w:p>
        </w:tc>
        <w:tc>
          <w:tcPr>
            <w:tcW w:w="5337" w:type="dxa"/>
            <w:tcBorders>
              <w:left w:val="single" w:sz="4" w:space="0" w:color="000000"/>
              <w:bottom w:val="single" w:sz="4" w:space="0" w:color="000000"/>
              <w:right w:val="single" w:sz="4" w:space="0" w:color="000000"/>
            </w:tcBorders>
          </w:tcPr>
          <w:p>
            <w:pPr>
              <w:pStyle w:val="Style26"/>
              <w:widowControl w:val="false"/>
              <w:spacing w:lineRule="auto" w:line="240" w:before="0" w:after="200"/>
              <w:jc w:val="left"/>
              <w:rPr/>
            </w:pPr>
            <w:r>
              <w:rPr>
                <w:rFonts w:ascii="Times New Roman" w:hAnsi="Times New Roman"/>
                <w:sz w:val="24"/>
                <w:szCs w:val="24"/>
              </w:rPr>
              <w:t>Яремій</w:t>
            </w:r>
          </w:p>
        </w:tc>
      </w:tr>
    </w:tbl>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rPr>
      </w:r>
    </w:p>
    <w:p>
      <w:pPr>
        <w:pStyle w:val="Normal"/>
        <w:spacing w:lineRule="auto" w:line="240" w:before="0" w:after="200"/>
        <w:jc w:val="center"/>
        <w:rPr>
          <w:rFonts w:ascii="Times New Roman" w:hAnsi="Times New Roman"/>
          <w:sz w:val="24"/>
          <w:szCs w:val="24"/>
        </w:rPr>
      </w:pPr>
      <w:r>
        <w:rPr/>
      </w:r>
    </w:p>
    <w:sectPr>
      <w:type w:val="nextPage"/>
      <w:pgSz w:w="11906" w:h="16838"/>
      <w:pgMar w:left="1417" w:right="850"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Impact">
    <w:charset w:val="cc"/>
    <w:family w:val="roman"/>
    <w:pitch w:val="variable"/>
  </w:font>
  <w:font w:name="Georgia">
    <w:charset w:val="cc"/>
    <w:family w:val="roman"/>
    <w:pitch w:val="variable"/>
  </w:font>
  <w:font w:name="Candara">
    <w:charset w:val="cc"/>
    <w:family w:val="roman"/>
    <w:pitch w:val="variable"/>
  </w:font>
  <w:font w:name="Trebuchet MS">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lock Text"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19a4"/>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FontStyle19">
    <w:name w:val="Font Style19"/>
    <w:qFormat/>
    <w:rPr>
      <w:rFonts w:ascii="Times New Roman" w:hAnsi="Times New Roman"/>
      <w:b/>
      <w:sz w:val="16"/>
    </w:rPr>
  </w:style>
  <w:style w:type="character" w:styleId="FontStyle18">
    <w:name w:val="Font Style18"/>
    <w:qFormat/>
    <w:rPr>
      <w:rFonts w:ascii="Times New Roman" w:hAnsi="Times New Roman"/>
      <w:i/>
      <w:sz w:val="16"/>
    </w:rPr>
  </w:style>
  <w:style w:type="character" w:styleId="FontStyle17">
    <w:name w:val="Font Style17"/>
    <w:qFormat/>
    <w:rPr>
      <w:rFonts w:ascii="Times New Roman" w:hAnsi="Times New Roman"/>
      <w:sz w:val="16"/>
    </w:rPr>
  </w:style>
  <w:style w:type="character" w:styleId="FontStyle16">
    <w:name w:val="Font Style16"/>
    <w:qFormat/>
    <w:rPr>
      <w:rFonts w:ascii="Impact" w:hAnsi="Impact"/>
      <w:sz w:val="14"/>
    </w:rPr>
  </w:style>
  <w:style w:type="character" w:styleId="FontStyle15">
    <w:name w:val="Font Style15"/>
    <w:qFormat/>
    <w:rPr>
      <w:rFonts w:ascii="Georgia" w:hAnsi="Georgia"/>
      <w:b/>
      <w:smallCaps/>
      <w:sz w:val="74"/>
    </w:rPr>
  </w:style>
  <w:style w:type="character" w:styleId="FontStyle14">
    <w:name w:val="Font Style14"/>
    <w:qFormat/>
    <w:rPr>
      <w:rFonts w:ascii="Candara" w:hAnsi="Candara"/>
      <w:sz w:val="28"/>
    </w:rPr>
  </w:style>
  <w:style w:type="character" w:styleId="FontStyle13">
    <w:name w:val="Font Style13"/>
    <w:qFormat/>
    <w:rPr>
      <w:rFonts w:ascii="Candara" w:hAnsi="Candara"/>
      <w:b/>
      <w:smallCaps/>
      <w:sz w:val="30"/>
    </w:rPr>
  </w:style>
  <w:style w:type="character" w:styleId="FontStyle12">
    <w:name w:val="Font Style12"/>
    <w:qFormat/>
    <w:rPr>
      <w:rFonts w:ascii="Trebuchet MS" w:hAnsi="Trebuchet MS"/>
      <w:b/>
      <w:sz w:val="34"/>
    </w:rPr>
  </w:style>
  <w:style w:type="character" w:styleId="FontStyle11">
    <w:name w:val="Font Style11"/>
    <w:qFormat/>
    <w:rPr>
      <w:rFonts w:ascii="Times New Roman" w:hAnsi="Times New Roman"/>
      <w:b/>
      <w:spacing w:val="160"/>
      <w:sz w:val="36"/>
    </w:rPr>
  </w:style>
  <w:style w:type="character" w:styleId="Style14">
    <w:name w:val="Нижний колонтитул Знак"/>
    <w:qFormat/>
    <w:rPr>
      <w:rFonts w:ascii="Times New Roman" w:hAnsi="Times New Roman" w:eastAsia="Times New Roman" w:cs="Times New Roman"/>
    </w:rPr>
  </w:style>
  <w:style w:type="character" w:styleId="Style15">
    <w:name w:val="Верхний колонтитул Знак"/>
    <w:qFormat/>
    <w:rPr>
      <w:rFonts w:ascii="Times New Roman" w:hAnsi="Times New Roman" w:eastAsia="Times New Roman" w:cs="Times New Roman"/>
    </w:rPr>
  </w:style>
  <w:style w:type="character" w:styleId="Style16">
    <w:name w:val="Название Знак"/>
    <w:qFormat/>
    <w:rPr>
      <w:rFonts w:ascii="Times New Roman" w:hAnsi="Times New Roman" w:eastAsia="Times New Roman" w:cs="Times New Roman"/>
      <w:sz w:val="28"/>
      <w:szCs w:val="20"/>
      <w:lang w:eastAsia="ru-RU"/>
    </w:rPr>
  </w:style>
  <w:style w:type="character" w:styleId="Style17">
    <w:name w:val="Гіперпосилання"/>
    <w:rPr>
      <w:color w:val="000080"/>
      <w:u w:val="single"/>
      <w:lang w:val="zxx" w:eastAsia="zxx" w:bidi="zxx"/>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lang w:val="zxx" w:eastAsia="zxx" w:bidi="zxx"/>
    </w:rPr>
  </w:style>
  <w:style w:type="paragraph" w:styleId="ListParagraph">
    <w:name w:val="List Paragraph"/>
    <w:basedOn w:val="Normal"/>
    <w:uiPriority w:val="34"/>
    <w:qFormat/>
    <w:rsid w:val="00e319a4"/>
    <w:pPr>
      <w:spacing w:before="0" w:after="200"/>
      <w:ind w:left="720" w:hanging="0"/>
      <w:contextualSpacing/>
    </w:pPr>
    <w:rPr>
      <w:rFonts w:eastAsia="Times New Roman"/>
    </w:rPr>
  </w:style>
  <w:style w:type="paragraph" w:styleId="BlockText">
    <w:name w:val="Block Text"/>
    <w:basedOn w:val="Normal"/>
    <w:qFormat/>
    <w:rsid w:val="00344b43"/>
    <w:pPr>
      <w:spacing w:lineRule="auto" w:line="240" w:before="0" w:after="0"/>
      <w:ind w:left="-720" w:right="-1234" w:firstLine="720"/>
    </w:pPr>
    <w:rPr>
      <w:rFonts w:ascii="Times New Roman" w:hAnsi="Times New Roman" w:eastAsia="Times New Roman"/>
      <w:sz w:val="28"/>
      <w:szCs w:val="28"/>
      <w:lang w:eastAsia="ru-RU"/>
    </w:rPr>
  </w:style>
  <w:style w:type="paragraph" w:styleId="Style81">
    <w:name w:val="Style8"/>
    <w:basedOn w:val="Normal"/>
    <w:qFormat/>
    <w:pPr>
      <w:spacing w:lineRule="exact" w:line="216"/>
      <w:ind w:firstLine="388"/>
      <w:jc w:val="both"/>
    </w:pPr>
    <w:rPr/>
  </w:style>
  <w:style w:type="paragraph" w:styleId="Style71">
    <w:name w:val="Style7"/>
    <w:basedOn w:val="Normal"/>
    <w:qFormat/>
    <w:pPr>
      <w:spacing w:lineRule="exact" w:line="216"/>
    </w:pPr>
    <w:rPr/>
  </w:style>
  <w:style w:type="paragraph" w:styleId="Style61">
    <w:name w:val="Style6"/>
    <w:basedOn w:val="Normal"/>
    <w:qFormat/>
    <w:pPr>
      <w:spacing w:lineRule="exact" w:line="222"/>
      <w:ind w:firstLine="388"/>
      <w:jc w:val="both"/>
    </w:pPr>
    <w:rPr/>
  </w:style>
  <w:style w:type="paragraph" w:styleId="Style51">
    <w:name w:val="Style5"/>
    <w:basedOn w:val="Normal"/>
    <w:qFormat/>
    <w:pPr>
      <w:spacing w:lineRule="exact" w:line="216"/>
      <w:ind w:firstLine="388"/>
      <w:jc w:val="both"/>
    </w:pPr>
    <w:rPr/>
  </w:style>
  <w:style w:type="paragraph" w:styleId="Style41">
    <w:name w:val="Style4"/>
    <w:basedOn w:val="Normal"/>
    <w:qFormat/>
    <w:pPr>
      <w:spacing w:lineRule="exact" w:line="216"/>
      <w:ind w:firstLine="377"/>
      <w:jc w:val="both"/>
    </w:pPr>
    <w:rPr/>
  </w:style>
  <w:style w:type="paragraph" w:styleId="Style31">
    <w:name w:val="Style3"/>
    <w:basedOn w:val="Normal"/>
    <w:qFormat/>
    <w:pPr/>
    <w:rPr/>
  </w:style>
  <w:style w:type="paragraph" w:styleId="Style24">
    <w:name w:val="Style2"/>
    <w:basedOn w:val="Normal"/>
    <w:qFormat/>
    <w:pPr/>
    <w:rPr/>
  </w:style>
  <w:style w:type="paragraph" w:styleId="Style110">
    <w:name w:val="Style1"/>
    <w:basedOn w:val="Normal"/>
    <w:qFormat/>
    <w:pPr>
      <w:spacing w:lineRule="exact" w:line="465"/>
      <w:ind w:firstLine="4276"/>
    </w:pPr>
    <w:rPr/>
  </w:style>
  <w:style w:type="paragraph" w:styleId="Western">
    <w:name w:val="western"/>
    <w:basedOn w:val="Normal"/>
    <w:qFormat/>
    <w:pPr>
      <w:spacing w:beforeAutospacing="1" w:afterAutospacing="1"/>
    </w:pPr>
    <w:rPr>
      <w:rFonts w:eastAsia="Calibri"/>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2"/>
      <w:szCs w:val="22"/>
      <w:lang w:val="en-US" w:eastAsia="en-US" w:bidi="ar-SA"/>
    </w:rPr>
  </w:style>
  <w:style w:type="paragraph" w:styleId="NormalWeb">
    <w:name w:val="Normal (Web)"/>
    <w:basedOn w:val="Normal"/>
    <w:qFormat/>
    <w:pPr>
      <w:spacing w:beforeAutospacing="1" w:after="360"/>
      <w:jc w:val="both"/>
    </w:pPr>
    <w:rPr>
      <w:rFonts w:eastAsia="Calibri"/>
    </w:rPr>
  </w:style>
  <w:style w:type="paragraph" w:styleId="Style25">
    <w:name w:val="Body Text Indent"/>
    <w:basedOn w:val="Style20"/>
    <w:pPr/>
    <w:rPr/>
  </w:style>
  <w:style w:type="paragraph" w:styleId="Style26">
    <w:name w:val="Вміст таблиці"/>
    <w:basedOn w:val="Normal"/>
    <w:qFormat/>
    <w:pPr>
      <w:widowControl w:val="false"/>
      <w:suppressLineNumbers/>
    </w:pPr>
    <w:rPr/>
  </w:style>
  <w:style w:type="paragraph" w:styleId="Style27">
    <w:name w:val="Заголовок таблиці"/>
    <w:basedOn w:val="Style26"/>
    <w:qFormat/>
    <w:pPr>
      <w:suppressLineNumbers/>
      <w:jc w:val="center"/>
    </w:pPr>
    <w:rPr>
      <w:b/>
      <w:bCs/>
    </w:rPr>
  </w:style>
  <w:style w:type="paragraph" w:styleId="Style28">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Application>LibreOffice/7.3.0.3$Windows_X86_64 LibreOffice_project/0f246aa12d0eee4a0f7adcefbf7c878fc2238db3</Application>
  <AppVersion>15.0000</AppVersion>
  <Pages>6</Pages>
  <Words>386</Words>
  <Characters>1935</Characters>
  <CharactersWithSpaces>2437</CharactersWithSpaces>
  <Paragraphs>252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dc:description/>
  <dc:language>uk-UA</dc:language>
  <cp:lastModifiedBy/>
  <cp:lastPrinted>2022-05-31T15:29:04Z</cp:lastPrinted>
  <dcterms:modified xsi:type="dcterms:W3CDTF">2022-05-31T15:29:19Z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