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73" w:rsidRDefault="009B7E73" w:rsidP="00CC4F0B">
      <w:pPr>
        <w:jc w:val="center"/>
      </w:pPr>
      <w:proofErr w:type="spellStart"/>
      <w:r>
        <w:t>Крихівецька</w:t>
      </w:r>
      <w:proofErr w:type="spellEnd"/>
      <w:r>
        <w:t xml:space="preserve"> загальноосвітня школа І-ІІІ ступенів</w:t>
      </w:r>
    </w:p>
    <w:p w:rsidR="009B7E73" w:rsidRDefault="009B7E73" w:rsidP="00F00A82">
      <w:pPr>
        <w:ind w:firstLine="709"/>
        <w:jc w:val="both"/>
      </w:pPr>
    </w:p>
    <w:p w:rsidR="009B7E73" w:rsidRDefault="009B7E73" w:rsidP="00CC4F0B">
      <w:pPr>
        <w:ind w:firstLine="709"/>
        <w:jc w:val="center"/>
      </w:pPr>
      <w:r>
        <w:t>НАКАЗ</w:t>
      </w:r>
    </w:p>
    <w:p w:rsidR="009B7E73" w:rsidRDefault="009B7E73" w:rsidP="00F00A82">
      <w:pPr>
        <w:ind w:firstLine="709"/>
        <w:jc w:val="both"/>
      </w:pPr>
    </w:p>
    <w:p w:rsidR="009B7E73" w:rsidRDefault="00631C02" w:rsidP="00F00A82">
      <w:pPr>
        <w:jc w:val="both"/>
      </w:pPr>
      <w:r>
        <w:t>від 31</w:t>
      </w:r>
      <w:r w:rsidR="009B7E73">
        <w:t>.10.201</w:t>
      </w:r>
      <w:r w:rsidR="009B7E73">
        <w:rPr>
          <w:lang w:val="ru-RU"/>
        </w:rPr>
        <w:t>8</w:t>
      </w:r>
      <w:r w:rsidR="009B7E73">
        <w:t xml:space="preserve">р.                                                                                   </w:t>
      </w:r>
      <w:r>
        <w:t xml:space="preserve">                           №</w:t>
      </w:r>
      <w:r w:rsidR="002D1F49">
        <w:t>269</w:t>
      </w:r>
      <w:r w:rsidR="009B7E73">
        <w:t>-о</w:t>
      </w:r>
    </w:p>
    <w:p w:rsidR="009B7E73" w:rsidRDefault="009B7E73" w:rsidP="00F00A82">
      <w:pPr>
        <w:ind w:firstLine="709"/>
        <w:jc w:val="both"/>
      </w:pPr>
    </w:p>
    <w:p w:rsidR="00631C02" w:rsidRDefault="009B7E73" w:rsidP="00F00A82">
      <w:pPr>
        <w:jc w:val="both"/>
      </w:pPr>
      <w:r>
        <w:t xml:space="preserve">Про </w:t>
      </w:r>
      <w:r w:rsidR="00631C02">
        <w:t xml:space="preserve">закріплення території </w:t>
      </w:r>
    </w:p>
    <w:p w:rsidR="009B7E73" w:rsidRDefault="00585D50" w:rsidP="00F00A82">
      <w:pPr>
        <w:jc w:val="both"/>
      </w:pPr>
      <w:r>
        <w:t>о</w:t>
      </w:r>
      <w:r w:rsidR="00631C02">
        <w:t xml:space="preserve">бслуговування </w:t>
      </w:r>
      <w:r w:rsidR="00217A2A">
        <w:t xml:space="preserve"> на </w:t>
      </w:r>
      <w:r w:rsidR="00631C02">
        <w:t xml:space="preserve">2019/2020 </w:t>
      </w:r>
      <w:proofErr w:type="spellStart"/>
      <w:r w:rsidR="00631C02">
        <w:t>н.р</w:t>
      </w:r>
      <w:proofErr w:type="spellEnd"/>
      <w:r w:rsidR="00631C02">
        <w:t>.</w:t>
      </w:r>
    </w:p>
    <w:p w:rsidR="001867D7" w:rsidRDefault="001867D7" w:rsidP="00F00A82">
      <w:pPr>
        <w:jc w:val="both"/>
      </w:pPr>
    </w:p>
    <w:p w:rsidR="00631C02" w:rsidRDefault="00631C02" w:rsidP="00F00A82">
      <w:pPr>
        <w:jc w:val="both"/>
      </w:pPr>
      <w:r>
        <w:t xml:space="preserve">     На виконання п.2 ст. 66 Закону України «Про освіту», п.1 ст. 18 Закону України «Про загальну середню освіту»</w:t>
      </w:r>
      <w:r w:rsidR="007A2E41">
        <w:t>,</w:t>
      </w:r>
      <w:r>
        <w:t xml:space="preserve"> постанов Кабінету Міністрів України від 13 вересня 2017 року №684 «Про затвердження Порядку ведення обліку дітей шкільного віку та учнів», від 19 вересня 201</w:t>
      </w:r>
      <w:r w:rsidR="007A2E41">
        <w:t>8р. №806 «Про внесення змін до постанови Кабінету Міністрів України від 13 вересня 2017 року  №684, п.2.6 Положення про Департамент освіти та науки затверджено рішенням Івано-Франківської міської ради від 31.07.2018р. №247-21,</w:t>
      </w:r>
      <w:r>
        <w:t xml:space="preserve"> наказу Департаменту освіти та науки Івано-Франківської міської ради від 31.10.2018р. №839 «Про закріплення території обслуговування за закладами загальної середньої освіти на 2019/2020 </w:t>
      </w:r>
      <w:proofErr w:type="spellStart"/>
      <w:r>
        <w:t>н.р</w:t>
      </w:r>
      <w:proofErr w:type="spellEnd"/>
      <w:r>
        <w:t>.» та з метою запровадження Концепції реалізації політики у сфері реформування загальної середньої освіти «Нова українська школа»</w:t>
      </w:r>
    </w:p>
    <w:p w:rsidR="001867D7" w:rsidRDefault="001867D7" w:rsidP="00F00A82">
      <w:pPr>
        <w:jc w:val="both"/>
      </w:pPr>
      <w:r>
        <w:t>НАКАЗУЮ:</w:t>
      </w:r>
    </w:p>
    <w:p w:rsidR="00F63579" w:rsidRDefault="00F63579" w:rsidP="00F00A82">
      <w:pPr>
        <w:jc w:val="both"/>
      </w:pPr>
    </w:p>
    <w:p w:rsidR="00F63579" w:rsidRPr="00F63579" w:rsidRDefault="00F63579" w:rsidP="00F00A82">
      <w:pPr>
        <w:jc w:val="both"/>
      </w:pPr>
      <w:r>
        <w:t xml:space="preserve">1. Визначити територію обслуговування  </w:t>
      </w:r>
      <w:proofErr w:type="spellStart"/>
      <w:r>
        <w:t>Крихівецької</w:t>
      </w:r>
      <w:proofErr w:type="spellEnd"/>
      <w:r>
        <w:t xml:space="preserve"> ЗШ I-III ступенів с. </w:t>
      </w:r>
      <w:proofErr w:type="spellStart"/>
      <w:r>
        <w:t>Крихівці</w:t>
      </w:r>
      <w:proofErr w:type="spellEnd"/>
      <w:r>
        <w:t>.</w:t>
      </w:r>
    </w:p>
    <w:p w:rsidR="001867D7" w:rsidRDefault="001867D7" w:rsidP="00F00A82">
      <w:pPr>
        <w:jc w:val="both"/>
      </w:pPr>
    </w:p>
    <w:p w:rsidR="008F130E" w:rsidRDefault="00F63579" w:rsidP="00F00A82">
      <w:pPr>
        <w:jc w:val="both"/>
      </w:pPr>
      <w:r>
        <w:t>2</w:t>
      </w:r>
      <w:r w:rsidR="008F130E">
        <w:t>. Призначити відповідальним за веденням обліку дітей шкільного віку та учн</w:t>
      </w:r>
      <w:r w:rsidR="00217A2A">
        <w:t xml:space="preserve">ів, які зараховані до </w:t>
      </w:r>
      <w:proofErr w:type="spellStart"/>
      <w:r w:rsidR="00217A2A">
        <w:t>Крихівецької</w:t>
      </w:r>
      <w:proofErr w:type="spellEnd"/>
      <w:r w:rsidR="00217A2A">
        <w:t xml:space="preserve"> ЗШ Кашубу</w:t>
      </w:r>
      <w:r w:rsidR="008F130E">
        <w:t xml:space="preserve"> І.І. (відповідно до п.10 постанови Кабінету Міністрів від 13.09.2017р. №684).</w:t>
      </w:r>
    </w:p>
    <w:p w:rsidR="008F130E" w:rsidRDefault="00217A2A" w:rsidP="00F00A82">
      <w:pPr>
        <w:jc w:val="both"/>
      </w:pPr>
      <w:r>
        <w:t>2,  З</w:t>
      </w:r>
      <w:r w:rsidR="008F130E">
        <w:t>аступнику директора з НВР</w:t>
      </w:r>
      <w:r>
        <w:t xml:space="preserve"> Кашубі І.І.</w:t>
      </w:r>
      <w:r w:rsidR="008F130E">
        <w:t>:</w:t>
      </w:r>
    </w:p>
    <w:p w:rsidR="008F130E" w:rsidRDefault="00217A2A" w:rsidP="00F00A82">
      <w:pPr>
        <w:jc w:val="both"/>
      </w:pPr>
      <w:r>
        <w:t xml:space="preserve">    2</w:t>
      </w:r>
      <w:r w:rsidR="008F130E">
        <w:t>.1. Щороку уточнювати межі території та до 5 вересня на підставі списків забезпечувати перевірку явки дітей шкільного віку та учнів на навчання.</w:t>
      </w:r>
    </w:p>
    <w:p w:rsidR="008F130E" w:rsidRDefault="008F130E" w:rsidP="00F00A82">
      <w:pPr>
        <w:jc w:val="right"/>
      </w:pPr>
      <w:r>
        <w:t>До 05 вересня 2019 року</w:t>
      </w:r>
    </w:p>
    <w:p w:rsidR="008F130E" w:rsidRDefault="00217A2A" w:rsidP="00F00A82">
      <w:pPr>
        <w:jc w:val="both"/>
      </w:pPr>
      <w:r>
        <w:t xml:space="preserve">    2</w:t>
      </w:r>
      <w:r w:rsidR="008F130E">
        <w:t xml:space="preserve">.2.Щорічно подавати Департаменту освіти та науки дані про всіх учнів, які зараховані до закладу. </w:t>
      </w:r>
    </w:p>
    <w:p w:rsidR="008F130E" w:rsidRDefault="008F130E" w:rsidP="00F00A82">
      <w:pPr>
        <w:jc w:val="right"/>
      </w:pPr>
      <w:r>
        <w:t>До 15 вересня 2019 року</w:t>
      </w:r>
    </w:p>
    <w:p w:rsidR="008F130E" w:rsidRDefault="00753AA9" w:rsidP="00F00A82">
      <w:pPr>
        <w:jc w:val="both"/>
      </w:pPr>
      <w:r>
        <w:t xml:space="preserve">    2</w:t>
      </w:r>
      <w:r w:rsidR="008F130E">
        <w:t>.3. Забезпечити постійний контроль за здобуттям повної загальної середньої освіти дітьми, які проживають на території обслуг</w:t>
      </w:r>
      <w:r w:rsidR="00BB7554">
        <w:t>овування закладу, відвідуванням</w:t>
      </w:r>
      <w:r w:rsidR="008F130E">
        <w:t xml:space="preserve"> учнями закладу освіти.</w:t>
      </w:r>
    </w:p>
    <w:p w:rsidR="008F130E" w:rsidRDefault="008F130E" w:rsidP="00F00A82">
      <w:pPr>
        <w:jc w:val="right"/>
      </w:pPr>
      <w:r>
        <w:t>Постійно</w:t>
      </w:r>
    </w:p>
    <w:p w:rsidR="008F130E" w:rsidRDefault="008F130E" w:rsidP="00F00A82">
      <w:pPr>
        <w:jc w:val="both"/>
      </w:pPr>
      <w:r>
        <w:t xml:space="preserve">   3.4. У разі зарахування учнів, які здобували загальну середню освіту в закладах освіти інших</w:t>
      </w:r>
      <w:r w:rsidR="001D17E6">
        <w:t xml:space="preserve"> адміністративно-територіальних одиниць, подавати їхні дані до структурних підрозділів адміністративно-територіальних одиниць, на території яких розташовані заклади освіти, в яких учні здобували загальну середню освіту.</w:t>
      </w:r>
    </w:p>
    <w:p w:rsidR="001D17E6" w:rsidRDefault="001D17E6" w:rsidP="00F00A82">
      <w:pPr>
        <w:jc w:val="right"/>
      </w:pPr>
      <w:r>
        <w:t>Не пізніше 15 числа наступного</w:t>
      </w:r>
    </w:p>
    <w:p w:rsidR="001D17E6" w:rsidRDefault="001D17E6" w:rsidP="00F00A82">
      <w:pPr>
        <w:jc w:val="right"/>
      </w:pPr>
      <w:r>
        <w:t>місяця з дня зарахування учнів</w:t>
      </w:r>
    </w:p>
    <w:p w:rsidR="001D17E6" w:rsidRDefault="001D17E6" w:rsidP="00F00A82">
      <w:pPr>
        <w:jc w:val="both"/>
      </w:pPr>
      <w:r>
        <w:t xml:space="preserve">   3.5. У разі відсутності учнів, які не досягли повноліття, на навчальних заняттях протягом 10 робочих днів підряд з невідомих або без поважних причин заклад освіти невідкладно надає відповідному територіальному органу Національної поліції та службі у справах дітей дані про таких учнів для провадження діяльності відповідно до законодавства, пов’язаної із захистом їх прав на здобуття загальної середньої освіти.</w:t>
      </w:r>
    </w:p>
    <w:p w:rsidR="001D17E6" w:rsidRDefault="001D17E6" w:rsidP="00F00A82">
      <w:pPr>
        <w:jc w:val="right"/>
      </w:pPr>
      <w:r>
        <w:t>Упродовж року</w:t>
      </w:r>
    </w:p>
    <w:p w:rsidR="001D17E6" w:rsidRDefault="001D17E6" w:rsidP="00F00A82">
      <w:pPr>
        <w:jc w:val="both"/>
      </w:pPr>
      <w:r>
        <w:t xml:space="preserve">   3.6. Забезпечити контроль за веденням документації з обліку дітей, як це передбачено на виконання постанов Кабінету Міністрів України від 13 вересня 2017року №684 «Про затвердження Порядку </w:t>
      </w:r>
      <w:r w:rsidR="00F00A82">
        <w:t xml:space="preserve">ведення обліку дітей шкільного віку та учнів» від19 вересня 2018р. </w:t>
      </w:r>
      <w:r w:rsidR="00F00A82">
        <w:lastRenderedPageBreak/>
        <w:t xml:space="preserve">№806 «Про внесення змін до постанови Кабінету </w:t>
      </w:r>
      <w:r>
        <w:t>Мініст</w:t>
      </w:r>
      <w:r w:rsidR="00585D50">
        <w:t>рі</w:t>
      </w:r>
      <w:r>
        <w:t>в України від 13 вересня 2017 року №684».</w:t>
      </w:r>
    </w:p>
    <w:p w:rsidR="00585D50" w:rsidRDefault="00585D50" w:rsidP="00F00A82">
      <w:pPr>
        <w:jc w:val="right"/>
      </w:pPr>
      <w:r>
        <w:t>Упродовж року</w:t>
      </w:r>
    </w:p>
    <w:p w:rsidR="00680F8E" w:rsidRPr="005D10EA" w:rsidRDefault="00585D50" w:rsidP="00F00A82">
      <w:pPr>
        <w:jc w:val="both"/>
      </w:pPr>
      <w:r>
        <w:t>4</w:t>
      </w:r>
      <w:r w:rsidR="00680F8E">
        <w:t xml:space="preserve">. </w:t>
      </w:r>
      <w:r w:rsidR="00680F8E" w:rsidRPr="005D10EA">
        <w:t xml:space="preserve">Контроль за виконанням даного наказу </w:t>
      </w:r>
      <w:r w:rsidR="00680F8E">
        <w:t xml:space="preserve"> </w:t>
      </w:r>
      <w:r w:rsidR="00753AA9">
        <w:t>залишаю за собою.</w:t>
      </w:r>
    </w:p>
    <w:p w:rsidR="00680F8E" w:rsidRDefault="00680F8E" w:rsidP="00F00A82">
      <w:pPr>
        <w:jc w:val="both"/>
      </w:pPr>
    </w:p>
    <w:p w:rsidR="00585D50" w:rsidRDefault="00585D50" w:rsidP="00F00A82">
      <w:pPr>
        <w:jc w:val="both"/>
      </w:pPr>
    </w:p>
    <w:p w:rsidR="00585D50" w:rsidRPr="005D10EA" w:rsidRDefault="00585D50" w:rsidP="00F00A82">
      <w:pPr>
        <w:jc w:val="both"/>
      </w:pPr>
    </w:p>
    <w:p w:rsidR="00680F8E" w:rsidRPr="005D10EA" w:rsidRDefault="00680F8E" w:rsidP="00F00A82">
      <w:pPr>
        <w:jc w:val="both"/>
      </w:pPr>
    </w:p>
    <w:p w:rsidR="00680F8E" w:rsidRDefault="00680F8E" w:rsidP="00F00A82">
      <w:pPr>
        <w:jc w:val="both"/>
      </w:pPr>
      <w:r>
        <w:t xml:space="preserve">                                  Д</w:t>
      </w:r>
      <w:r w:rsidRPr="005D10EA">
        <w:t xml:space="preserve">иректор школи    </w:t>
      </w:r>
      <w:r>
        <w:t xml:space="preserve">                             </w:t>
      </w:r>
      <w:r w:rsidRPr="005D10EA">
        <w:t xml:space="preserve">  </w:t>
      </w:r>
      <w:r>
        <w:t xml:space="preserve">     </w:t>
      </w:r>
      <w:r w:rsidRPr="005D10EA">
        <w:t xml:space="preserve">  </w:t>
      </w:r>
      <w:r>
        <w:t xml:space="preserve">С.Каспрук </w:t>
      </w:r>
    </w:p>
    <w:p w:rsidR="00680F8E" w:rsidRPr="005D10EA" w:rsidRDefault="00680F8E" w:rsidP="00F00A82">
      <w:pPr>
        <w:spacing w:line="360" w:lineRule="auto"/>
        <w:jc w:val="both"/>
      </w:pPr>
      <w:r>
        <w:t xml:space="preserve"> </w:t>
      </w:r>
    </w:p>
    <w:p w:rsidR="00680F8E" w:rsidRDefault="00680F8E" w:rsidP="00F00A82">
      <w:pPr>
        <w:pStyle w:val="ac"/>
        <w:tabs>
          <w:tab w:val="left" w:pos="6463"/>
        </w:tabs>
        <w:spacing w:before="0" w:beforeAutospacing="0" w:after="0" w:afterAutospacing="0"/>
        <w:jc w:val="both"/>
        <w:rPr>
          <w:lang w:val="uk-UA"/>
        </w:rPr>
      </w:pPr>
    </w:p>
    <w:p w:rsidR="00680F8E" w:rsidRPr="00680F8E" w:rsidRDefault="00680F8E" w:rsidP="00F00A82">
      <w:pPr>
        <w:pStyle w:val="ac"/>
        <w:spacing w:before="0" w:beforeAutospacing="0" w:after="0" w:afterAutospacing="0"/>
        <w:jc w:val="both"/>
        <w:rPr>
          <w:bCs/>
          <w:lang w:val="uk-UA"/>
        </w:rPr>
      </w:pPr>
    </w:p>
    <w:p w:rsidR="001E0488" w:rsidRPr="00125F26" w:rsidRDefault="001E0488" w:rsidP="00F00A82">
      <w:pPr>
        <w:jc w:val="both"/>
      </w:pPr>
    </w:p>
    <w:sectPr w:rsidR="001E0488" w:rsidRPr="00125F26" w:rsidSect="00F621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8EA"/>
    <w:multiLevelType w:val="hybridMultilevel"/>
    <w:tmpl w:val="BB345DBE"/>
    <w:lvl w:ilvl="0" w:tplc="B6A0A5A8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18558E4"/>
    <w:multiLevelType w:val="hybridMultilevel"/>
    <w:tmpl w:val="0FD0F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10293"/>
    <w:multiLevelType w:val="multilevel"/>
    <w:tmpl w:val="781EB77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1E096F66"/>
    <w:multiLevelType w:val="multilevel"/>
    <w:tmpl w:val="87040E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4">
    <w:nsid w:val="267B7810"/>
    <w:multiLevelType w:val="multilevel"/>
    <w:tmpl w:val="6B3C47D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cs="Times New Roman"/>
      </w:rPr>
    </w:lvl>
  </w:abstractNum>
  <w:abstractNum w:abstractNumId="5">
    <w:nsid w:val="3E0A4B23"/>
    <w:multiLevelType w:val="hybridMultilevel"/>
    <w:tmpl w:val="9BD4AA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CF6219"/>
    <w:multiLevelType w:val="hybridMultilevel"/>
    <w:tmpl w:val="6CFC5A12"/>
    <w:lvl w:ilvl="0" w:tplc="EE70D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120EB"/>
    <w:multiLevelType w:val="hybridMultilevel"/>
    <w:tmpl w:val="47C85548"/>
    <w:lvl w:ilvl="0" w:tplc="94A6077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FB218BE"/>
    <w:multiLevelType w:val="hybridMultilevel"/>
    <w:tmpl w:val="9CE8D69E"/>
    <w:lvl w:ilvl="0" w:tplc="E708CE8E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101606"/>
    <w:multiLevelType w:val="hybridMultilevel"/>
    <w:tmpl w:val="6CA8E15E"/>
    <w:lvl w:ilvl="0" w:tplc="41F47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A7081"/>
    <w:multiLevelType w:val="hybridMultilevel"/>
    <w:tmpl w:val="EF6EECE2"/>
    <w:lvl w:ilvl="0" w:tplc="753C09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5D7FDB"/>
    <w:multiLevelType w:val="hybridMultilevel"/>
    <w:tmpl w:val="560C76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72185F"/>
    <w:multiLevelType w:val="hybridMultilevel"/>
    <w:tmpl w:val="60900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A1402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B0060D"/>
    <w:rsid w:val="00011B41"/>
    <w:rsid w:val="000124E5"/>
    <w:rsid w:val="00012813"/>
    <w:rsid w:val="00014084"/>
    <w:rsid w:val="000353C3"/>
    <w:rsid w:val="00045D2C"/>
    <w:rsid w:val="0005368E"/>
    <w:rsid w:val="000A0E76"/>
    <w:rsid w:val="000A763A"/>
    <w:rsid w:val="000B05B1"/>
    <w:rsid w:val="000B154E"/>
    <w:rsid w:val="000B7F05"/>
    <w:rsid w:val="000D65BE"/>
    <w:rsid w:val="000E7D81"/>
    <w:rsid w:val="000F4D1F"/>
    <w:rsid w:val="001041E7"/>
    <w:rsid w:val="001224C6"/>
    <w:rsid w:val="00125F26"/>
    <w:rsid w:val="00134E73"/>
    <w:rsid w:val="0013696E"/>
    <w:rsid w:val="00142112"/>
    <w:rsid w:val="00162F8E"/>
    <w:rsid w:val="001867D7"/>
    <w:rsid w:val="00186C64"/>
    <w:rsid w:val="00195A8E"/>
    <w:rsid w:val="001C19F8"/>
    <w:rsid w:val="001D17E6"/>
    <w:rsid w:val="001D26A7"/>
    <w:rsid w:val="001E0488"/>
    <w:rsid w:val="00217A2A"/>
    <w:rsid w:val="00240EC8"/>
    <w:rsid w:val="0026711E"/>
    <w:rsid w:val="002A5B06"/>
    <w:rsid w:val="002C4C5E"/>
    <w:rsid w:val="002D1F49"/>
    <w:rsid w:val="002F1B92"/>
    <w:rsid w:val="0030186E"/>
    <w:rsid w:val="00310337"/>
    <w:rsid w:val="00311249"/>
    <w:rsid w:val="00314964"/>
    <w:rsid w:val="00357FCB"/>
    <w:rsid w:val="0037728A"/>
    <w:rsid w:val="003844D1"/>
    <w:rsid w:val="003A0FAA"/>
    <w:rsid w:val="003A2D74"/>
    <w:rsid w:val="0041552C"/>
    <w:rsid w:val="00420D73"/>
    <w:rsid w:val="00476F06"/>
    <w:rsid w:val="004E274F"/>
    <w:rsid w:val="004F32C8"/>
    <w:rsid w:val="004F66FF"/>
    <w:rsid w:val="00501B2A"/>
    <w:rsid w:val="0050604F"/>
    <w:rsid w:val="00511B54"/>
    <w:rsid w:val="00520A72"/>
    <w:rsid w:val="0052493E"/>
    <w:rsid w:val="0054483A"/>
    <w:rsid w:val="00546B6F"/>
    <w:rsid w:val="00553FAD"/>
    <w:rsid w:val="00585D50"/>
    <w:rsid w:val="005A3DFD"/>
    <w:rsid w:val="005A6DBF"/>
    <w:rsid w:val="005B6DA2"/>
    <w:rsid w:val="005C6B8C"/>
    <w:rsid w:val="005F41AB"/>
    <w:rsid w:val="00604185"/>
    <w:rsid w:val="00610D6C"/>
    <w:rsid w:val="00631C02"/>
    <w:rsid w:val="00665013"/>
    <w:rsid w:val="00680F8E"/>
    <w:rsid w:val="00682664"/>
    <w:rsid w:val="006A4369"/>
    <w:rsid w:val="006D0445"/>
    <w:rsid w:val="006E513D"/>
    <w:rsid w:val="007123F4"/>
    <w:rsid w:val="007164D5"/>
    <w:rsid w:val="00742467"/>
    <w:rsid w:val="00750455"/>
    <w:rsid w:val="00753AA9"/>
    <w:rsid w:val="00777FD9"/>
    <w:rsid w:val="00792D7C"/>
    <w:rsid w:val="007A25F4"/>
    <w:rsid w:val="007A2E41"/>
    <w:rsid w:val="007B5422"/>
    <w:rsid w:val="007E261F"/>
    <w:rsid w:val="007E3E0C"/>
    <w:rsid w:val="00816A98"/>
    <w:rsid w:val="00821860"/>
    <w:rsid w:val="00822EE9"/>
    <w:rsid w:val="00851451"/>
    <w:rsid w:val="00891D41"/>
    <w:rsid w:val="00893685"/>
    <w:rsid w:val="00896BD6"/>
    <w:rsid w:val="008D3963"/>
    <w:rsid w:val="008D5160"/>
    <w:rsid w:val="008D5FE5"/>
    <w:rsid w:val="008F130E"/>
    <w:rsid w:val="008F29E3"/>
    <w:rsid w:val="00914519"/>
    <w:rsid w:val="00940E77"/>
    <w:rsid w:val="00947A1A"/>
    <w:rsid w:val="00956E57"/>
    <w:rsid w:val="009605A1"/>
    <w:rsid w:val="00981E43"/>
    <w:rsid w:val="009979A1"/>
    <w:rsid w:val="009A47C6"/>
    <w:rsid w:val="009B7E73"/>
    <w:rsid w:val="009C5DE2"/>
    <w:rsid w:val="009D781B"/>
    <w:rsid w:val="009F5B7E"/>
    <w:rsid w:val="00A069B1"/>
    <w:rsid w:val="00A252AF"/>
    <w:rsid w:val="00A470CA"/>
    <w:rsid w:val="00A50C1C"/>
    <w:rsid w:val="00A7328C"/>
    <w:rsid w:val="00A86F37"/>
    <w:rsid w:val="00A928CD"/>
    <w:rsid w:val="00AB4685"/>
    <w:rsid w:val="00AC7C65"/>
    <w:rsid w:val="00AE7616"/>
    <w:rsid w:val="00AF4E0F"/>
    <w:rsid w:val="00B0060D"/>
    <w:rsid w:val="00B23949"/>
    <w:rsid w:val="00B83298"/>
    <w:rsid w:val="00B91930"/>
    <w:rsid w:val="00B93BEF"/>
    <w:rsid w:val="00B946B2"/>
    <w:rsid w:val="00BB06DB"/>
    <w:rsid w:val="00BB7554"/>
    <w:rsid w:val="00BD2020"/>
    <w:rsid w:val="00BD2C34"/>
    <w:rsid w:val="00BD303A"/>
    <w:rsid w:val="00BD3069"/>
    <w:rsid w:val="00BE7FC9"/>
    <w:rsid w:val="00C178A0"/>
    <w:rsid w:val="00C201BA"/>
    <w:rsid w:val="00C54D14"/>
    <w:rsid w:val="00CC4F0B"/>
    <w:rsid w:val="00CD2135"/>
    <w:rsid w:val="00CD6E04"/>
    <w:rsid w:val="00CE6918"/>
    <w:rsid w:val="00D031B9"/>
    <w:rsid w:val="00D06D1C"/>
    <w:rsid w:val="00D27CE1"/>
    <w:rsid w:val="00D60076"/>
    <w:rsid w:val="00D62FFF"/>
    <w:rsid w:val="00D66A62"/>
    <w:rsid w:val="00D732B6"/>
    <w:rsid w:val="00D81F78"/>
    <w:rsid w:val="00D95184"/>
    <w:rsid w:val="00DA09C9"/>
    <w:rsid w:val="00DA5EBE"/>
    <w:rsid w:val="00DC1F90"/>
    <w:rsid w:val="00E1083D"/>
    <w:rsid w:val="00E1711D"/>
    <w:rsid w:val="00E40A7F"/>
    <w:rsid w:val="00E600DB"/>
    <w:rsid w:val="00E62675"/>
    <w:rsid w:val="00E82B93"/>
    <w:rsid w:val="00E84F71"/>
    <w:rsid w:val="00E922F2"/>
    <w:rsid w:val="00EC034D"/>
    <w:rsid w:val="00F00A82"/>
    <w:rsid w:val="00F1185A"/>
    <w:rsid w:val="00F25369"/>
    <w:rsid w:val="00F616D7"/>
    <w:rsid w:val="00F61966"/>
    <w:rsid w:val="00F62192"/>
    <w:rsid w:val="00F63579"/>
    <w:rsid w:val="00F82901"/>
    <w:rsid w:val="00F835FE"/>
    <w:rsid w:val="00F976CE"/>
    <w:rsid w:val="00FA232F"/>
    <w:rsid w:val="00FB33A0"/>
    <w:rsid w:val="00FC5E38"/>
    <w:rsid w:val="00FC6453"/>
    <w:rsid w:val="00FE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0076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31496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314964"/>
    <w:rPr>
      <w:rFonts w:ascii="Consolas" w:eastAsia="Calibri" w:hAnsi="Consolas" w:cs="Consolas"/>
      <w:sz w:val="21"/>
      <w:szCs w:val="21"/>
    </w:rPr>
  </w:style>
  <w:style w:type="paragraph" w:styleId="2">
    <w:name w:val="Body Text 2"/>
    <w:basedOn w:val="a"/>
    <w:link w:val="20"/>
    <w:rsid w:val="00011B41"/>
    <w:pPr>
      <w:ind w:left="935" w:hanging="561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011B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162F8E"/>
    <w:pPr>
      <w:spacing w:after="0" w:line="240" w:lineRule="auto"/>
    </w:pPr>
    <w:rPr>
      <w:lang w:val="ru-RU"/>
    </w:rPr>
  </w:style>
  <w:style w:type="table" w:styleId="a7">
    <w:name w:val="Table Grid"/>
    <w:basedOn w:val="a1"/>
    <w:uiPriority w:val="59"/>
    <w:rsid w:val="00BD2C3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E0488"/>
    <w:rPr>
      <w:rFonts w:ascii="Times New Roman" w:hAnsi="Times New Roman" w:cs="Times New Roman" w:hint="default"/>
      <w:color w:val="0563C1"/>
      <w:u w:val="single"/>
    </w:rPr>
  </w:style>
  <w:style w:type="paragraph" w:styleId="a9">
    <w:name w:val="Body Text"/>
    <w:basedOn w:val="a"/>
    <w:link w:val="aa"/>
    <w:uiPriority w:val="99"/>
    <w:unhideWhenUsed/>
    <w:rsid w:val="00420D7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20D7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0">
    <w:name w:val="rvps20"/>
    <w:basedOn w:val="a"/>
    <w:rsid w:val="00420D73"/>
    <w:pPr>
      <w:spacing w:before="100" w:beforeAutospacing="1" w:after="100" w:afterAutospacing="1"/>
    </w:pPr>
    <w:rPr>
      <w:lang w:val="ru-RU" w:eastAsia="ru-RU"/>
    </w:rPr>
  </w:style>
  <w:style w:type="character" w:customStyle="1" w:styleId="ab">
    <w:name w:val="Основной текст_"/>
    <w:basedOn w:val="a0"/>
    <w:rsid w:val="00420D73"/>
    <w:rPr>
      <w:rFonts w:ascii="Times New Roman" w:hAnsi="Times New Roman" w:cs="Times New Roman" w:hint="default"/>
      <w:strike w:val="0"/>
      <w:dstrike w:val="0"/>
      <w:spacing w:val="10"/>
      <w:sz w:val="23"/>
      <w:szCs w:val="23"/>
      <w:u w:val="none"/>
      <w:effect w:val="none"/>
    </w:rPr>
  </w:style>
  <w:style w:type="character" w:customStyle="1" w:styleId="rvts9">
    <w:name w:val="rvts9"/>
    <w:basedOn w:val="a0"/>
    <w:rsid w:val="00420D73"/>
  </w:style>
  <w:style w:type="paragraph" w:styleId="ac">
    <w:name w:val="Normal (Web)"/>
    <w:basedOn w:val="a"/>
    <w:rsid w:val="00680F8E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2066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IF School</cp:lastModifiedBy>
  <cp:revision>2</cp:revision>
  <cp:lastPrinted>2019-04-01T12:38:00Z</cp:lastPrinted>
  <dcterms:created xsi:type="dcterms:W3CDTF">2019-04-01T12:42:00Z</dcterms:created>
  <dcterms:modified xsi:type="dcterms:W3CDTF">2019-04-01T12:42:00Z</dcterms:modified>
</cp:coreProperties>
</file>