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20D" w:rsidRDefault="002823F0">
      <w:pPr>
        <w:pStyle w:val="a4"/>
        <w:spacing w:before="75"/>
      </w:pPr>
      <w:r>
        <w:t>ОБҐРУНТУВАННЯ</w:t>
      </w:r>
      <w:r>
        <w:rPr>
          <w:spacing w:val="-14"/>
        </w:rPr>
        <w:t xml:space="preserve"> </w:t>
      </w:r>
      <w:r>
        <w:t>ТЕХНІЧНИХ</w:t>
      </w:r>
      <w:r>
        <w:rPr>
          <w:spacing w:val="-13"/>
        </w:rPr>
        <w:t xml:space="preserve"> </w:t>
      </w:r>
      <w:r>
        <w:t>ТА</w:t>
      </w:r>
      <w:r>
        <w:rPr>
          <w:spacing w:val="-15"/>
        </w:rPr>
        <w:t xml:space="preserve"> </w:t>
      </w:r>
      <w:r>
        <w:t>ЯКІСНИХ</w:t>
      </w:r>
      <w:r>
        <w:rPr>
          <w:spacing w:val="-11"/>
        </w:rPr>
        <w:t xml:space="preserve"> </w:t>
      </w:r>
      <w:r>
        <w:t>ХАРАКТЕРИСТИК</w:t>
      </w:r>
    </w:p>
    <w:p w:rsidR="003E420D" w:rsidRDefault="002823F0">
      <w:pPr>
        <w:pStyle w:val="a4"/>
        <w:spacing w:line="276" w:lineRule="auto"/>
      </w:pPr>
      <w:r>
        <w:t>ПРЕДМЕТА ЗАКУПІВЛІ, РОЗМІРУ БЮДЖЕТНОГО ПРИЗНАЧЕННЯ ТА/АБО</w:t>
      </w:r>
      <w:r>
        <w:rPr>
          <w:spacing w:val="-57"/>
        </w:rPr>
        <w:t xml:space="preserve"> </w:t>
      </w:r>
      <w:r>
        <w:t>ОЧІКУВАНОЇ</w:t>
      </w:r>
      <w:r>
        <w:rPr>
          <w:spacing w:val="-1"/>
        </w:rPr>
        <w:t xml:space="preserve"> </w:t>
      </w:r>
      <w:r>
        <w:t>ВАРТОСТІ</w:t>
      </w:r>
      <w:r>
        <w:rPr>
          <w:spacing w:val="2"/>
        </w:rPr>
        <w:t xml:space="preserve"> </w:t>
      </w:r>
      <w:r>
        <w:t>ПРЕДМЕТА</w:t>
      </w:r>
      <w:r>
        <w:rPr>
          <w:spacing w:val="-1"/>
        </w:rPr>
        <w:t xml:space="preserve"> </w:t>
      </w:r>
      <w:r>
        <w:t>ЗАКУПІВЛІ</w:t>
      </w:r>
    </w:p>
    <w:p w:rsidR="003E420D" w:rsidRDefault="003E420D">
      <w:pPr>
        <w:pStyle w:val="a3"/>
        <w:rPr>
          <w:b/>
          <w:sz w:val="26"/>
        </w:rPr>
      </w:pPr>
    </w:p>
    <w:p w:rsidR="003E420D" w:rsidRDefault="002823F0">
      <w:pPr>
        <w:pStyle w:val="a3"/>
        <w:ind w:left="768"/>
        <w:jc w:val="both"/>
      </w:pPr>
      <w:r>
        <w:rPr>
          <w:spacing w:val="-1"/>
        </w:rPr>
        <w:t>На</w:t>
      </w:r>
      <w:r>
        <w:rPr>
          <w:spacing w:val="-4"/>
        </w:rPr>
        <w:t xml:space="preserve"> </w:t>
      </w:r>
      <w:r>
        <w:rPr>
          <w:spacing w:val="-1"/>
        </w:rPr>
        <w:t>виконання</w:t>
      </w:r>
      <w:r>
        <w:rPr>
          <w:spacing w:val="4"/>
        </w:rPr>
        <w:t xml:space="preserve"> </w:t>
      </w:r>
      <w:r>
        <w:rPr>
          <w:spacing w:val="-1"/>
        </w:rPr>
        <w:t>Постанови</w:t>
      </w:r>
      <w:r>
        <w:rPr>
          <w:spacing w:val="4"/>
        </w:rPr>
        <w:t xml:space="preserve"> </w:t>
      </w:r>
      <w:r>
        <w:t>Кабінету</w:t>
      </w:r>
      <w:r>
        <w:rPr>
          <w:spacing w:val="-16"/>
        </w:rPr>
        <w:t xml:space="preserve"> </w:t>
      </w:r>
      <w:r>
        <w:t>Міністрів</w:t>
      </w:r>
      <w:r>
        <w:rPr>
          <w:spacing w:val="8"/>
        </w:rPr>
        <w:t xml:space="preserve"> </w:t>
      </w:r>
      <w:r>
        <w:t>України</w:t>
      </w:r>
      <w:r>
        <w:rPr>
          <w:spacing w:val="4"/>
        </w:rPr>
        <w:t xml:space="preserve"> </w:t>
      </w:r>
      <w:r>
        <w:t>від 11</w:t>
      </w:r>
      <w:r>
        <w:rPr>
          <w:spacing w:val="1"/>
        </w:rPr>
        <w:t xml:space="preserve"> </w:t>
      </w:r>
      <w:r>
        <w:t>жовтня</w:t>
      </w:r>
      <w:r>
        <w:rPr>
          <w:spacing w:val="-3"/>
        </w:rPr>
        <w:t xml:space="preserve"> </w:t>
      </w:r>
      <w:r>
        <w:t>2016</w:t>
      </w:r>
      <w:r>
        <w:rPr>
          <w:spacing w:val="1"/>
        </w:rPr>
        <w:t xml:space="preserve"> </w:t>
      </w:r>
      <w:r>
        <w:t>року</w:t>
      </w:r>
      <w:r>
        <w:rPr>
          <w:spacing w:val="-9"/>
        </w:rPr>
        <w:t xml:space="preserve"> </w:t>
      </w:r>
      <w:r>
        <w:t>№710</w:t>
      </w:r>
    </w:p>
    <w:p w:rsidR="003E420D" w:rsidRDefault="002823F0">
      <w:pPr>
        <w:pStyle w:val="a3"/>
        <w:spacing w:before="46" w:line="276" w:lineRule="auto"/>
        <w:ind w:left="204" w:right="136"/>
        <w:jc w:val="both"/>
      </w:pPr>
      <w:r>
        <w:t>«Про ефективне використання коштів» (у редакції постанови Кабінету Міністрів від 16</w:t>
      </w:r>
      <w:r>
        <w:rPr>
          <w:spacing w:val="1"/>
        </w:rPr>
        <w:t xml:space="preserve"> </w:t>
      </w:r>
      <w:r>
        <w:t>грудня 2020 року №1266) надається обґрунтування технічних та якісних характеристик</w:t>
      </w:r>
      <w:r>
        <w:rPr>
          <w:spacing w:val="1"/>
        </w:rPr>
        <w:t xml:space="preserve"> </w:t>
      </w:r>
      <w:r>
        <w:t>предмета</w:t>
      </w:r>
      <w:r>
        <w:rPr>
          <w:spacing w:val="-6"/>
        </w:rPr>
        <w:t xml:space="preserve"> </w:t>
      </w:r>
      <w:r>
        <w:t>закупівлі, його очікуваної вартості.</w:t>
      </w:r>
    </w:p>
    <w:p w:rsidR="003E420D" w:rsidRDefault="003E420D">
      <w:pPr>
        <w:pStyle w:val="a3"/>
        <w:spacing w:before="4"/>
        <w:rPr>
          <w:sz w:val="29"/>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6947"/>
      </w:tblGrid>
      <w:tr w:rsidR="003E420D">
        <w:trPr>
          <w:trHeight w:val="1932"/>
        </w:trPr>
        <w:tc>
          <w:tcPr>
            <w:tcW w:w="2521" w:type="dxa"/>
          </w:tcPr>
          <w:p w:rsidR="003E420D" w:rsidRDefault="002823F0">
            <w:pPr>
              <w:pStyle w:val="TableParagraph"/>
              <w:ind w:left="760" w:right="370" w:hanging="360"/>
              <w:rPr>
                <w:b/>
                <w:sz w:val="24"/>
              </w:rPr>
            </w:pPr>
            <w:r>
              <w:rPr>
                <w:b/>
                <w:sz w:val="24"/>
              </w:rPr>
              <w:t>Назва предмета</w:t>
            </w:r>
            <w:r>
              <w:rPr>
                <w:b/>
                <w:spacing w:val="-57"/>
                <w:sz w:val="24"/>
              </w:rPr>
              <w:t xml:space="preserve"> </w:t>
            </w:r>
            <w:r>
              <w:rPr>
                <w:b/>
                <w:sz w:val="24"/>
              </w:rPr>
              <w:t>закупівлі</w:t>
            </w:r>
          </w:p>
        </w:tc>
        <w:tc>
          <w:tcPr>
            <w:tcW w:w="6947" w:type="dxa"/>
          </w:tcPr>
          <w:p w:rsidR="003E420D" w:rsidRDefault="002823F0">
            <w:pPr>
              <w:pStyle w:val="TableParagraph"/>
              <w:spacing w:line="259" w:lineRule="exact"/>
              <w:ind w:left="116"/>
              <w:rPr>
                <w:sz w:val="24"/>
              </w:rPr>
            </w:pPr>
            <w:r>
              <w:rPr>
                <w:sz w:val="24"/>
              </w:rPr>
              <w:t>Послуги</w:t>
            </w:r>
            <w:r>
              <w:rPr>
                <w:spacing w:val="-1"/>
                <w:sz w:val="24"/>
              </w:rPr>
              <w:t xml:space="preserve"> </w:t>
            </w:r>
            <w:r>
              <w:rPr>
                <w:sz w:val="24"/>
              </w:rPr>
              <w:t>з</w:t>
            </w:r>
            <w:r>
              <w:rPr>
                <w:spacing w:val="-1"/>
                <w:sz w:val="24"/>
              </w:rPr>
              <w:t xml:space="preserve"> </w:t>
            </w:r>
            <w:r>
              <w:rPr>
                <w:sz w:val="24"/>
              </w:rPr>
              <w:t>організації</w:t>
            </w:r>
            <w:r>
              <w:rPr>
                <w:spacing w:val="-2"/>
                <w:sz w:val="24"/>
              </w:rPr>
              <w:t xml:space="preserve"> </w:t>
            </w:r>
            <w:r>
              <w:rPr>
                <w:sz w:val="24"/>
              </w:rPr>
              <w:t>гарячого</w:t>
            </w:r>
            <w:r>
              <w:rPr>
                <w:spacing w:val="-2"/>
                <w:sz w:val="24"/>
              </w:rPr>
              <w:t xml:space="preserve"> </w:t>
            </w:r>
            <w:r>
              <w:rPr>
                <w:sz w:val="24"/>
              </w:rPr>
              <w:t>харчування</w:t>
            </w:r>
            <w:r>
              <w:rPr>
                <w:spacing w:val="7"/>
                <w:sz w:val="24"/>
              </w:rPr>
              <w:t xml:space="preserve"> </w:t>
            </w:r>
            <w:r>
              <w:rPr>
                <w:sz w:val="24"/>
              </w:rPr>
              <w:t>учнів</w:t>
            </w:r>
            <w:r>
              <w:rPr>
                <w:spacing w:val="-4"/>
                <w:sz w:val="24"/>
              </w:rPr>
              <w:t xml:space="preserve"> </w:t>
            </w:r>
            <w:r>
              <w:rPr>
                <w:sz w:val="24"/>
              </w:rPr>
              <w:t>(код</w:t>
            </w:r>
            <w:r>
              <w:rPr>
                <w:spacing w:val="-3"/>
                <w:sz w:val="24"/>
              </w:rPr>
              <w:t xml:space="preserve"> </w:t>
            </w:r>
            <w:r>
              <w:rPr>
                <w:sz w:val="24"/>
              </w:rPr>
              <w:t>55520000-1</w:t>
            </w:r>
          </w:p>
          <w:p w:rsidR="003E420D" w:rsidRDefault="002823F0">
            <w:pPr>
              <w:pStyle w:val="TableParagraph"/>
              <w:ind w:left="116"/>
              <w:rPr>
                <w:sz w:val="24"/>
              </w:rPr>
            </w:pPr>
            <w:r>
              <w:rPr>
                <w:sz w:val="24"/>
              </w:rPr>
              <w:t>–</w:t>
            </w:r>
            <w:r>
              <w:rPr>
                <w:spacing w:val="11"/>
                <w:sz w:val="24"/>
              </w:rPr>
              <w:t xml:space="preserve"> </w:t>
            </w:r>
            <w:proofErr w:type="spellStart"/>
            <w:r>
              <w:rPr>
                <w:sz w:val="24"/>
              </w:rPr>
              <w:t>Кейтерингові</w:t>
            </w:r>
            <w:proofErr w:type="spellEnd"/>
            <w:r>
              <w:rPr>
                <w:spacing w:val="10"/>
                <w:sz w:val="24"/>
              </w:rPr>
              <w:t xml:space="preserve"> </w:t>
            </w:r>
            <w:r>
              <w:rPr>
                <w:sz w:val="24"/>
              </w:rPr>
              <w:t>послуги)</w:t>
            </w:r>
            <w:r>
              <w:rPr>
                <w:spacing w:val="12"/>
                <w:sz w:val="24"/>
              </w:rPr>
              <w:t xml:space="preserve"> </w:t>
            </w:r>
            <w:r>
              <w:rPr>
                <w:sz w:val="24"/>
              </w:rPr>
              <w:t>та</w:t>
            </w:r>
            <w:r>
              <w:rPr>
                <w:spacing w:val="8"/>
                <w:sz w:val="24"/>
              </w:rPr>
              <w:t xml:space="preserve"> </w:t>
            </w:r>
            <w:r>
              <w:rPr>
                <w:sz w:val="24"/>
              </w:rPr>
              <w:t>процедура</w:t>
            </w:r>
            <w:r>
              <w:rPr>
                <w:spacing w:val="15"/>
                <w:sz w:val="24"/>
              </w:rPr>
              <w:t xml:space="preserve"> </w:t>
            </w:r>
            <w:r>
              <w:rPr>
                <w:sz w:val="24"/>
              </w:rPr>
              <w:t>закупівлі</w:t>
            </w:r>
            <w:r>
              <w:rPr>
                <w:spacing w:val="19"/>
                <w:sz w:val="24"/>
              </w:rPr>
              <w:t xml:space="preserve"> </w:t>
            </w:r>
            <w:r w:rsidR="0079546F">
              <w:rPr>
                <w:sz w:val="24"/>
              </w:rPr>
              <w:t>– відкриті торги з особливостями.</w:t>
            </w:r>
          </w:p>
          <w:p w:rsidR="003E420D" w:rsidRDefault="003E420D">
            <w:pPr>
              <w:pStyle w:val="TableParagraph"/>
              <w:spacing w:before="3"/>
              <w:ind w:left="0"/>
              <w:rPr>
                <w:sz w:val="23"/>
              </w:rPr>
            </w:pPr>
          </w:p>
          <w:p w:rsidR="003E420D" w:rsidRDefault="002823F0" w:rsidP="006F1E19">
            <w:pPr>
              <w:pStyle w:val="TableParagraph"/>
              <w:ind w:left="116"/>
              <w:rPr>
                <w:sz w:val="24"/>
              </w:rPr>
            </w:pPr>
            <w:r>
              <w:rPr>
                <w:sz w:val="24"/>
              </w:rPr>
              <w:t>Адреса:</w:t>
            </w:r>
            <w:r>
              <w:rPr>
                <w:spacing w:val="3"/>
                <w:sz w:val="24"/>
              </w:rPr>
              <w:t xml:space="preserve"> </w:t>
            </w:r>
            <w:r>
              <w:rPr>
                <w:sz w:val="24"/>
              </w:rPr>
              <w:t>м.</w:t>
            </w:r>
            <w:r>
              <w:rPr>
                <w:spacing w:val="9"/>
                <w:sz w:val="24"/>
              </w:rPr>
              <w:t xml:space="preserve"> </w:t>
            </w:r>
            <w:r>
              <w:rPr>
                <w:sz w:val="24"/>
              </w:rPr>
              <w:t>Івано-Франківськ,</w:t>
            </w:r>
            <w:r w:rsidR="006F1E19">
              <w:rPr>
                <w:sz w:val="24"/>
              </w:rPr>
              <w:t xml:space="preserve"> </w:t>
            </w:r>
            <w:proofErr w:type="spellStart"/>
            <w:r w:rsidR="006F1E19">
              <w:rPr>
                <w:spacing w:val="4"/>
                <w:sz w:val="24"/>
              </w:rPr>
              <w:t>с.Крихівці</w:t>
            </w:r>
            <w:proofErr w:type="spellEnd"/>
            <w:r w:rsidR="006F1E19">
              <w:rPr>
                <w:spacing w:val="4"/>
                <w:sz w:val="24"/>
              </w:rPr>
              <w:t xml:space="preserve">, </w:t>
            </w:r>
            <w:r w:rsidR="006F1E19">
              <w:rPr>
                <w:sz w:val="24"/>
              </w:rPr>
              <w:t>вул. 22 січня, 141А</w:t>
            </w:r>
          </w:p>
        </w:tc>
      </w:tr>
      <w:tr w:rsidR="003E420D" w:rsidTr="0079546F">
        <w:trPr>
          <w:trHeight w:val="8212"/>
        </w:trPr>
        <w:tc>
          <w:tcPr>
            <w:tcW w:w="2521" w:type="dxa"/>
          </w:tcPr>
          <w:p w:rsidR="003E420D" w:rsidRPr="006B07E9" w:rsidRDefault="002823F0">
            <w:pPr>
              <w:pStyle w:val="TableParagraph"/>
              <w:ind w:left="124" w:right="105" w:firstLine="3"/>
              <w:jc w:val="center"/>
              <w:rPr>
                <w:b/>
                <w:sz w:val="24"/>
              </w:rPr>
            </w:pPr>
            <w:r w:rsidRPr="006B07E9">
              <w:rPr>
                <w:b/>
                <w:sz w:val="24"/>
              </w:rPr>
              <w:t>Обґрунтування</w:t>
            </w:r>
            <w:r w:rsidRPr="006B07E9">
              <w:rPr>
                <w:b/>
                <w:spacing w:val="1"/>
                <w:sz w:val="24"/>
              </w:rPr>
              <w:t xml:space="preserve"> </w:t>
            </w:r>
            <w:r w:rsidRPr="006B07E9">
              <w:rPr>
                <w:b/>
                <w:sz w:val="24"/>
              </w:rPr>
              <w:t>технічних та якісних</w:t>
            </w:r>
            <w:r w:rsidRPr="006B07E9">
              <w:rPr>
                <w:b/>
                <w:spacing w:val="-57"/>
                <w:sz w:val="24"/>
              </w:rPr>
              <w:t xml:space="preserve"> </w:t>
            </w:r>
            <w:r w:rsidRPr="006B07E9">
              <w:rPr>
                <w:b/>
                <w:sz w:val="24"/>
              </w:rPr>
              <w:t>характеристик</w:t>
            </w:r>
            <w:r w:rsidRPr="006B07E9">
              <w:rPr>
                <w:b/>
                <w:spacing w:val="1"/>
                <w:sz w:val="24"/>
              </w:rPr>
              <w:t xml:space="preserve"> </w:t>
            </w:r>
            <w:r w:rsidRPr="006B07E9">
              <w:rPr>
                <w:b/>
                <w:sz w:val="24"/>
              </w:rPr>
              <w:t>предмета</w:t>
            </w:r>
            <w:r w:rsidRPr="006B07E9">
              <w:rPr>
                <w:b/>
                <w:spacing w:val="-5"/>
                <w:sz w:val="24"/>
              </w:rPr>
              <w:t xml:space="preserve"> </w:t>
            </w:r>
            <w:r w:rsidRPr="006B07E9">
              <w:rPr>
                <w:b/>
                <w:sz w:val="24"/>
              </w:rPr>
              <w:t>закупівлі</w:t>
            </w:r>
          </w:p>
        </w:tc>
        <w:tc>
          <w:tcPr>
            <w:tcW w:w="6947" w:type="dxa"/>
          </w:tcPr>
          <w:p w:rsidR="003E420D" w:rsidRPr="006B07E9" w:rsidRDefault="002823F0">
            <w:pPr>
              <w:pStyle w:val="TableParagraph"/>
              <w:ind w:left="116" w:right="76"/>
              <w:jc w:val="both"/>
              <w:rPr>
                <w:sz w:val="24"/>
              </w:rPr>
            </w:pPr>
            <w:r w:rsidRPr="006B07E9">
              <w:rPr>
                <w:sz w:val="24"/>
              </w:rPr>
              <w:t>Виникла необхідність з</w:t>
            </w:r>
            <w:r w:rsidR="0079546F" w:rsidRPr="006B07E9">
              <w:rPr>
                <w:sz w:val="24"/>
              </w:rPr>
              <w:t>акупівлі з метою забезпечення з моменту підписання договору до 31 грудня 2023</w:t>
            </w:r>
            <w:r w:rsidR="006F1E19" w:rsidRPr="006B07E9">
              <w:rPr>
                <w:sz w:val="24"/>
              </w:rPr>
              <w:t xml:space="preserve"> року </w:t>
            </w:r>
            <w:proofErr w:type="spellStart"/>
            <w:r w:rsidR="006F1E19" w:rsidRPr="006B07E9">
              <w:rPr>
                <w:sz w:val="24"/>
              </w:rPr>
              <w:t>Крихівецькому</w:t>
            </w:r>
            <w:proofErr w:type="spellEnd"/>
            <w:r w:rsidR="006F1E19" w:rsidRPr="006B07E9">
              <w:rPr>
                <w:sz w:val="24"/>
              </w:rPr>
              <w:t xml:space="preserve"> ліцею</w:t>
            </w:r>
            <w:r w:rsidRPr="006B07E9">
              <w:rPr>
                <w:spacing w:val="1"/>
                <w:sz w:val="24"/>
              </w:rPr>
              <w:t xml:space="preserve"> </w:t>
            </w:r>
            <w:r w:rsidRPr="006B07E9">
              <w:rPr>
                <w:sz w:val="24"/>
              </w:rPr>
              <w:t>Івано-Франківської міської ради</w:t>
            </w:r>
            <w:r w:rsidRPr="006B07E9">
              <w:rPr>
                <w:spacing w:val="1"/>
                <w:sz w:val="24"/>
              </w:rPr>
              <w:t xml:space="preserve"> </w:t>
            </w:r>
            <w:r w:rsidRPr="006B07E9">
              <w:rPr>
                <w:sz w:val="24"/>
              </w:rPr>
              <w:t>організацією</w:t>
            </w:r>
            <w:r w:rsidRPr="006B07E9">
              <w:rPr>
                <w:spacing w:val="1"/>
                <w:sz w:val="24"/>
              </w:rPr>
              <w:t xml:space="preserve"> </w:t>
            </w:r>
            <w:r w:rsidRPr="006B07E9">
              <w:rPr>
                <w:sz w:val="24"/>
              </w:rPr>
              <w:t>гарячого</w:t>
            </w:r>
            <w:r w:rsidRPr="006B07E9">
              <w:rPr>
                <w:spacing w:val="1"/>
                <w:sz w:val="24"/>
              </w:rPr>
              <w:t xml:space="preserve"> </w:t>
            </w:r>
            <w:r w:rsidRPr="006B07E9">
              <w:rPr>
                <w:sz w:val="24"/>
              </w:rPr>
              <w:t>харчування</w:t>
            </w:r>
            <w:r w:rsidRPr="006B07E9">
              <w:rPr>
                <w:spacing w:val="1"/>
                <w:sz w:val="24"/>
              </w:rPr>
              <w:t xml:space="preserve"> </w:t>
            </w:r>
            <w:r w:rsidRPr="006B07E9">
              <w:rPr>
                <w:sz w:val="24"/>
              </w:rPr>
              <w:t>учнів</w:t>
            </w:r>
            <w:r w:rsidRPr="006B07E9">
              <w:rPr>
                <w:spacing w:val="1"/>
                <w:sz w:val="24"/>
              </w:rPr>
              <w:t xml:space="preserve"> </w:t>
            </w:r>
            <w:r w:rsidRPr="006B07E9">
              <w:rPr>
                <w:sz w:val="24"/>
              </w:rPr>
              <w:t>та</w:t>
            </w:r>
            <w:r w:rsidRPr="006B07E9">
              <w:rPr>
                <w:spacing w:val="1"/>
                <w:sz w:val="24"/>
              </w:rPr>
              <w:t xml:space="preserve"> </w:t>
            </w:r>
            <w:r w:rsidRPr="006B07E9">
              <w:rPr>
                <w:sz w:val="24"/>
              </w:rPr>
              <w:t>недопущення</w:t>
            </w:r>
            <w:r w:rsidRPr="006B07E9">
              <w:rPr>
                <w:spacing w:val="1"/>
                <w:sz w:val="24"/>
              </w:rPr>
              <w:t xml:space="preserve"> </w:t>
            </w:r>
            <w:r w:rsidRPr="006B07E9">
              <w:rPr>
                <w:sz w:val="24"/>
              </w:rPr>
              <w:t>соціальної</w:t>
            </w:r>
            <w:r w:rsidRPr="006B07E9">
              <w:rPr>
                <w:spacing w:val="-8"/>
                <w:sz w:val="24"/>
              </w:rPr>
              <w:t xml:space="preserve"> </w:t>
            </w:r>
            <w:r w:rsidRPr="006B07E9">
              <w:rPr>
                <w:sz w:val="24"/>
              </w:rPr>
              <w:t>напруги в</w:t>
            </w:r>
            <w:r w:rsidRPr="006B07E9">
              <w:rPr>
                <w:spacing w:val="-1"/>
                <w:sz w:val="24"/>
              </w:rPr>
              <w:t xml:space="preserve"> </w:t>
            </w:r>
            <w:r w:rsidRPr="006B07E9">
              <w:rPr>
                <w:sz w:val="24"/>
              </w:rPr>
              <w:t>навчальному</w:t>
            </w:r>
            <w:r w:rsidRPr="006B07E9">
              <w:rPr>
                <w:spacing w:val="-13"/>
                <w:sz w:val="24"/>
              </w:rPr>
              <w:t xml:space="preserve"> </w:t>
            </w:r>
            <w:r w:rsidRPr="006B07E9">
              <w:rPr>
                <w:sz w:val="24"/>
              </w:rPr>
              <w:t>закладі.</w:t>
            </w:r>
          </w:p>
          <w:p w:rsidR="003E420D" w:rsidRPr="006B07E9" w:rsidRDefault="002823F0">
            <w:pPr>
              <w:pStyle w:val="TableParagraph"/>
              <w:spacing w:line="248" w:lineRule="exact"/>
              <w:ind w:left="116"/>
              <w:jc w:val="both"/>
              <w:rPr>
                <w:b/>
              </w:rPr>
            </w:pPr>
            <w:r w:rsidRPr="006B07E9">
              <w:rPr>
                <w:b/>
              </w:rPr>
              <w:t>Учні</w:t>
            </w:r>
            <w:r w:rsidRPr="006B07E9">
              <w:rPr>
                <w:b/>
                <w:spacing w:val="-7"/>
              </w:rPr>
              <w:t xml:space="preserve"> </w:t>
            </w:r>
            <w:r w:rsidRPr="006B07E9">
              <w:rPr>
                <w:b/>
              </w:rPr>
              <w:t>пільгових</w:t>
            </w:r>
            <w:r w:rsidRPr="006B07E9">
              <w:rPr>
                <w:b/>
                <w:spacing w:val="-7"/>
              </w:rPr>
              <w:t xml:space="preserve"> </w:t>
            </w:r>
            <w:r w:rsidRPr="006B07E9">
              <w:rPr>
                <w:b/>
              </w:rPr>
              <w:t>категорій</w:t>
            </w:r>
            <w:r w:rsidRPr="006B07E9">
              <w:rPr>
                <w:b/>
                <w:spacing w:val="-11"/>
              </w:rPr>
              <w:t xml:space="preserve"> </w:t>
            </w:r>
            <w:r w:rsidR="00D514BE" w:rsidRPr="006B07E9">
              <w:rPr>
                <w:b/>
                <w:spacing w:val="-11"/>
              </w:rPr>
              <w:t>6-11 років</w:t>
            </w:r>
            <w:r w:rsidRPr="006B07E9">
              <w:rPr>
                <w:b/>
              </w:rPr>
              <w:t>:</w:t>
            </w:r>
          </w:p>
          <w:p w:rsidR="00D514BE" w:rsidRPr="006B07E9" w:rsidRDefault="00D514BE" w:rsidP="00D514BE">
            <w:pPr>
              <w:pStyle w:val="a5"/>
              <w:widowControl/>
              <w:numPr>
                <w:ilvl w:val="0"/>
                <w:numId w:val="4"/>
              </w:numPr>
              <w:autoSpaceDE/>
              <w:autoSpaceDN/>
              <w:spacing w:line="256" w:lineRule="auto"/>
              <w:ind w:left="61" w:firstLine="0"/>
              <w:contextualSpacing/>
              <w:jc w:val="both"/>
              <w:rPr>
                <w:sz w:val="24"/>
                <w:szCs w:val="24"/>
                <w:lang w:eastAsia="ru-RU"/>
              </w:rPr>
            </w:pPr>
            <w:r w:rsidRPr="006B07E9">
              <w:rPr>
                <w:sz w:val="24"/>
                <w:szCs w:val="24"/>
                <w:lang w:eastAsia="ru-RU"/>
              </w:rPr>
              <w:t>дітей-сиріт та дітей, позба</w:t>
            </w:r>
            <w:r w:rsidR="00C8466D" w:rsidRPr="006B07E9">
              <w:rPr>
                <w:sz w:val="24"/>
                <w:szCs w:val="24"/>
                <w:lang w:eastAsia="ru-RU"/>
              </w:rPr>
              <w:t>влених батьківського піклування – 1;</w:t>
            </w:r>
          </w:p>
          <w:p w:rsidR="00D514BE" w:rsidRPr="006B07E9" w:rsidRDefault="00D514BE" w:rsidP="00D514BE">
            <w:pPr>
              <w:pStyle w:val="a5"/>
              <w:widowControl/>
              <w:numPr>
                <w:ilvl w:val="0"/>
                <w:numId w:val="4"/>
              </w:numPr>
              <w:autoSpaceDE/>
              <w:autoSpaceDN/>
              <w:ind w:left="61" w:firstLine="0"/>
              <w:contextualSpacing/>
              <w:jc w:val="both"/>
              <w:rPr>
                <w:sz w:val="24"/>
                <w:szCs w:val="24"/>
                <w:lang w:eastAsia="ru-RU"/>
              </w:rPr>
            </w:pPr>
            <w:r w:rsidRPr="006B07E9">
              <w:rPr>
                <w:sz w:val="24"/>
                <w:szCs w:val="24"/>
                <w:lang w:eastAsia="ru-RU"/>
              </w:rPr>
              <w:t>дітей з особливими освітніми потребами, які навчаються в с</w:t>
            </w:r>
            <w:r w:rsidR="00C8466D" w:rsidRPr="006B07E9">
              <w:rPr>
                <w:sz w:val="24"/>
                <w:szCs w:val="24"/>
                <w:lang w:eastAsia="ru-RU"/>
              </w:rPr>
              <w:t xml:space="preserve">пеціальних і інклюзивних класах </w:t>
            </w:r>
            <w:r w:rsidR="00D044DB" w:rsidRPr="006B07E9">
              <w:rPr>
                <w:sz w:val="24"/>
                <w:szCs w:val="24"/>
                <w:lang w:eastAsia="ru-RU"/>
              </w:rPr>
              <w:t xml:space="preserve">– </w:t>
            </w:r>
            <w:r w:rsidR="00DE50E7" w:rsidRPr="006B07E9">
              <w:rPr>
                <w:sz w:val="24"/>
                <w:szCs w:val="24"/>
                <w:lang w:eastAsia="ru-RU"/>
              </w:rPr>
              <w:t>8</w:t>
            </w:r>
            <w:r w:rsidR="00C8466D" w:rsidRPr="006B07E9">
              <w:rPr>
                <w:sz w:val="24"/>
                <w:szCs w:val="24"/>
                <w:lang w:eastAsia="ru-RU"/>
              </w:rPr>
              <w:t>;</w:t>
            </w:r>
          </w:p>
          <w:p w:rsidR="00D514BE" w:rsidRPr="006B07E9" w:rsidRDefault="00C8466D" w:rsidP="00D514BE">
            <w:pPr>
              <w:pStyle w:val="a5"/>
              <w:widowControl/>
              <w:numPr>
                <w:ilvl w:val="0"/>
                <w:numId w:val="4"/>
              </w:numPr>
              <w:autoSpaceDE/>
              <w:autoSpaceDN/>
              <w:ind w:left="61" w:firstLine="0"/>
              <w:contextualSpacing/>
              <w:jc w:val="both"/>
              <w:rPr>
                <w:sz w:val="24"/>
                <w:szCs w:val="24"/>
                <w:lang w:eastAsia="ru-RU"/>
              </w:rPr>
            </w:pPr>
            <w:r w:rsidRPr="006B07E9">
              <w:rPr>
                <w:sz w:val="24"/>
                <w:szCs w:val="24"/>
                <w:lang w:eastAsia="ru-RU"/>
              </w:rPr>
              <w:t>дітей із інвалідністю – 0;</w:t>
            </w:r>
          </w:p>
          <w:p w:rsidR="00D514BE" w:rsidRPr="006B07E9" w:rsidRDefault="00D514BE" w:rsidP="00D514BE">
            <w:pPr>
              <w:pStyle w:val="a5"/>
              <w:widowControl/>
              <w:numPr>
                <w:ilvl w:val="0"/>
                <w:numId w:val="4"/>
              </w:numPr>
              <w:autoSpaceDE/>
              <w:autoSpaceDN/>
              <w:ind w:left="61" w:firstLine="0"/>
              <w:contextualSpacing/>
              <w:jc w:val="both"/>
              <w:rPr>
                <w:color w:val="000000"/>
                <w:sz w:val="24"/>
                <w:szCs w:val="24"/>
                <w:lang w:eastAsia="ru-RU"/>
              </w:rPr>
            </w:pPr>
            <w:r w:rsidRPr="006B07E9">
              <w:rPr>
                <w:sz w:val="24"/>
                <w:szCs w:val="24"/>
                <w:lang w:eastAsia="ru-RU"/>
              </w:rPr>
              <w:t>дітей працівників органів внутрішніх справ, які загинули під час виконання службових обов’язків, учасників бойових дій у зоні антитерористичної операції та операції об’єднаних сил, які загинули</w:t>
            </w:r>
            <w:r w:rsidRPr="006B07E9">
              <w:rPr>
                <w:color w:val="212529"/>
                <w:sz w:val="24"/>
                <w:szCs w:val="24"/>
                <w:lang w:eastAsia="ru-RU"/>
              </w:rPr>
              <w:t>/</w:t>
            </w:r>
            <w:r w:rsidRPr="006B07E9">
              <w:rPr>
                <w:color w:val="FF0000"/>
                <w:sz w:val="24"/>
                <w:szCs w:val="24"/>
                <w:lang w:eastAsia="ru-RU"/>
              </w:rPr>
              <w:t xml:space="preserve"> </w:t>
            </w:r>
            <w:r w:rsidRPr="006B07E9">
              <w:rPr>
                <w:sz w:val="24"/>
                <w:szCs w:val="24"/>
                <w:lang w:eastAsia="ru-RU"/>
              </w:rPr>
              <w:t>зникли безвісти/ потрапили у полон чи отримали інвалідність або померли під час виконання службових обов’язків, учасників бойових дій (на підставі посвідчень встановленого зразка для учасників бойових дій)</w:t>
            </w:r>
            <w:r w:rsidR="00C8466D" w:rsidRPr="006B07E9">
              <w:rPr>
                <w:color w:val="000000"/>
                <w:sz w:val="24"/>
                <w:szCs w:val="24"/>
                <w:lang w:eastAsia="ru-RU"/>
              </w:rPr>
              <w:t xml:space="preserve"> – </w:t>
            </w:r>
            <w:r w:rsidR="00767EDD" w:rsidRPr="006B07E9">
              <w:rPr>
                <w:color w:val="000000"/>
                <w:sz w:val="24"/>
                <w:szCs w:val="24"/>
                <w:lang w:eastAsia="ru-RU"/>
              </w:rPr>
              <w:t>3</w:t>
            </w:r>
            <w:r w:rsidR="00D044DB" w:rsidRPr="006B07E9">
              <w:rPr>
                <w:color w:val="000000"/>
                <w:sz w:val="24"/>
                <w:szCs w:val="24"/>
                <w:lang w:eastAsia="ru-RU"/>
              </w:rPr>
              <w:t>0</w:t>
            </w:r>
            <w:r w:rsidR="00C8466D" w:rsidRPr="006B07E9">
              <w:rPr>
                <w:color w:val="000000"/>
                <w:sz w:val="24"/>
                <w:szCs w:val="24"/>
                <w:lang w:eastAsia="ru-RU"/>
              </w:rPr>
              <w:t>;</w:t>
            </w:r>
          </w:p>
          <w:p w:rsidR="00D514BE" w:rsidRPr="006B07E9" w:rsidRDefault="00D514BE" w:rsidP="00D514BE">
            <w:pPr>
              <w:pStyle w:val="a5"/>
              <w:widowControl/>
              <w:numPr>
                <w:ilvl w:val="0"/>
                <w:numId w:val="4"/>
              </w:numPr>
              <w:autoSpaceDE/>
              <w:autoSpaceDN/>
              <w:ind w:left="61" w:firstLine="0"/>
              <w:contextualSpacing/>
              <w:jc w:val="both"/>
              <w:rPr>
                <w:sz w:val="24"/>
                <w:szCs w:val="24"/>
                <w:lang w:eastAsia="ru-RU"/>
              </w:rPr>
            </w:pPr>
            <w:r w:rsidRPr="006B07E9">
              <w:rPr>
                <w:sz w:val="24"/>
                <w:szCs w:val="24"/>
                <w:lang w:eastAsia="ru-RU"/>
              </w:rPr>
              <w:t>дітей внутрішньо переміщених осіб чи дітей, які мають статус дитини, яка постраждала внаслідок во</w:t>
            </w:r>
            <w:r w:rsidR="00C8466D" w:rsidRPr="006B07E9">
              <w:rPr>
                <w:sz w:val="24"/>
                <w:szCs w:val="24"/>
                <w:lang w:eastAsia="ru-RU"/>
              </w:rPr>
              <w:t xml:space="preserve">єнних дій і збройних конфліктів – </w:t>
            </w:r>
            <w:r w:rsidR="00DE50E7" w:rsidRPr="006B07E9">
              <w:rPr>
                <w:sz w:val="24"/>
                <w:szCs w:val="24"/>
                <w:lang w:eastAsia="ru-RU"/>
              </w:rPr>
              <w:t>14</w:t>
            </w:r>
            <w:r w:rsidR="00C8466D" w:rsidRPr="006B07E9">
              <w:rPr>
                <w:sz w:val="24"/>
                <w:szCs w:val="24"/>
                <w:lang w:eastAsia="ru-RU"/>
              </w:rPr>
              <w:t>;</w:t>
            </w:r>
          </w:p>
          <w:p w:rsidR="00D514BE" w:rsidRPr="006B07E9" w:rsidRDefault="00D514BE" w:rsidP="00D514BE">
            <w:pPr>
              <w:pStyle w:val="a5"/>
              <w:widowControl/>
              <w:numPr>
                <w:ilvl w:val="0"/>
                <w:numId w:val="4"/>
              </w:numPr>
              <w:autoSpaceDE/>
              <w:autoSpaceDN/>
              <w:ind w:left="61" w:firstLine="0"/>
              <w:contextualSpacing/>
              <w:jc w:val="both"/>
              <w:rPr>
                <w:sz w:val="24"/>
                <w:szCs w:val="24"/>
                <w:lang w:eastAsia="ru-RU"/>
              </w:rPr>
            </w:pPr>
            <w:r w:rsidRPr="006B07E9">
              <w:rPr>
                <w:color w:val="000000"/>
                <w:sz w:val="24"/>
                <w:szCs w:val="24"/>
                <w:lang w:eastAsia="ru-RU"/>
              </w:rPr>
              <w:t>дітей, які перебувають у сім`ї патронат</w:t>
            </w:r>
            <w:r w:rsidR="00C8466D" w:rsidRPr="006B07E9">
              <w:rPr>
                <w:color w:val="000000"/>
                <w:sz w:val="24"/>
                <w:szCs w:val="24"/>
                <w:lang w:eastAsia="ru-RU"/>
              </w:rPr>
              <w:t>ного вихователя -0;</w:t>
            </w:r>
          </w:p>
          <w:p w:rsidR="00D514BE" w:rsidRPr="006B07E9" w:rsidRDefault="00D514BE" w:rsidP="00D514BE">
            <w:pPr>
              <w:pStyle w:val="a5"/>
              <w:widowControl/>
              <w:numPr>
                <w:ilvl w:val="0"/>
                <w:numId w:val="4"/>
              </w:numPr>
              <w:autoSpaceDE/>
              <w:autoSpaceDN/>
              <w:ind w:left="61" w:firstLine="0"/>
              <w:contextualSpacing/>
              <w:jc w:val="both"/>
              <w:rPr>
                <w:sz w:val="24"/>
                <w:szCs w:val="24"/>
                <w:lang w:eastAsia="ru-RU"/>
              </w:rPr>
            </w:pPr>
            <w:r w:rsidRPr="006B07E9">
              <w:rPr>
                <w:sz w:val="24"/>
                <w:szCs w:val="24"/>
                <w:lang w:eastAsia="ru-RU"/>
              </w:rPr>
              <w:t>дітей, яким згідно з Законом України «Про статус і соціальний захист громадян, які постраждали внаслідок Чорнобильської катастрофи», г</w:t>
            </w:r>
            <w:r w:rsidR="00C8466D" w:rsidRPr="006B07E9">
              <w:rPr>
                <w:sz w:val="24"/>
                <w:szCs w:val="24"/>
                <w:lang w:eastAsia="ru-RU"/>
              </w:rPr>
              <w:t>а</w:t>
            </w:r>
            <w:r w:rsidR="00DE50E7" w:rsidRPr="006B07E9">
              <w:rPr>
                <w:sz w:val="24"/>
                <w:szCs w:val="24"/>
                <w:lang w:eastAsia="ru-RU"/>
              </w:rPr>
              <w:t xml:space="preserve">рантується пільгове харчування - </w:t>
            </w:r>
            <w:r w:rsidR="00767EDD" w:rsidRPr="006B07E9">
              <w:rPr>
                <w:sz w:val="24"/>
                <w:szCs w:val="24"/>
                <w:lang w:eastAsia="ru-RU"/>
              </w:rPr>
              <w:t>2</w:t>
            </w:r>
            <w:r w:rsidR="00C8466D" w:rsidRPr="006B07E9">
              <w:rPr>
                <w:sz w:val="24"/>
                <w:szCs w:val="24"/>
                <w:lang w:eastAsia="ru-RU"/>
              </w:rPr>
              <w:t>;</w:t>
            </w:r>
          </w:p>
          <w:p w:rsidR="00D514BE" w:rsidRPr="006B07E9" w:rsidRDefault="00D514BE" w:rsidP="00D514BE">
            <w:pPr>
              <w:pStyle w:val="a5"/>
              <w:widowControl/>
              <w:numPr>
                <w:ilvl w:val="0"/>
                <w:numId w:val="4"/>
              </w:numPr>
              <w:autoSpaceDE/>
              <w:autoSpaceDN/>
              <w:ind w:left="61" w:firstLine="0"/>
              <w:contextualSpacing/>
              <w:jc w:val="both"/>
              <w:rPr>
                <w:sz w:val="24"/>
                <w:szCs w:val="24"/>
                <w:lang w:eastAsia="ru-RU"/>
              </w:rPr>
            </w:pPr>
            <w:r w:rsidRPr="006B07E9">
              <w:rPr>
                <w:sz w:val="24"/>
                <w:szCs w:val="24"/>
                <w:lang w:eastAsia="ru-RU"/>
              </w:rPr>
              <w:t>дітей із сімей, які отримують допомогу відповідно до Закону України «Про державну соціальну до</w:t>
            </w:r>
            <w:r w:rsidR="00C8466D" w:rsidRPr="006B07E9">
              <w:rPr>
                <w:sz w:val="24"/>
                <w:szCs w:val="24"/>
                <w:lang w:eastAsia="ru-RU"/>
              </w:rPr>
              <w:t xml:space="preserve">помогу малозабезпеченим сім’ям» - </w:t>
            </w:r>
            <w:r w:rsidR="00DE50E7" w:rsidRPr="006B07E9">
              <w:rPr>
                <w:sz w:val="24"/>
                <w:szCs w:val="24"/>
                <w:lang w:eastAsia="ru-RU"/>
              </w:rPr>
              <w:t>7</w:t>
            </w:r>
            <w:r w:rsidR="00C8466D" w:rsidRPr="006B07E9">
              <w:rPr>
                <w:sz w:val="24"/>
                <w:szCs w:val="24"/>
                <w:lang w:eastAsia="ru-RU"/>
              </w:rPr>
              <w:t>;</w:t>
            </w:r>
          </w:p>
          <w:p w:rsidR="00D514BE" w:rsidRPr="006B07E9" w:rsidRDefault="00D514BE" w:rsidP="00D514BE">
            <w:pPr>
              <w:pStyle w:val="a5"/>
              <w:widowControl/>
              <w:numPr>
                <w:ilvl w:val="0"/>
                <w:numId w:val="4"/>
              </w:numPr>
              <w:autoSpaceDE/>
              <w:autoSpaceDN/>
              <w:ind w:left="61" w:firstLine="0"/>
              <w:contextualSpacing/>
              <w:jc w:val="both"/>
              <w:rPr>
                <w:sz w:val="24"/>
                <w:szCs w:val="24"/>
                <w:lang w:eastAsia="ru-RU"/>
              </w:rPr>
            </w:pPr>
            <w:r w:rsidRPr="006B07E9">
              <w:rPr>
                <w:sz w:val="24"/>
                <w:szCs w:val="24"/>
                <w:lang w:eastAsia="ru-RU"/>
              </w:rPr>
              <w:t>дітей із багатодітних сімей -</w:t>
            </w:r>
            <w:r w:rsidR="00D044DB" w:rsidRPr="006B07E9">
              <w:rPr>
                <w:sz w:val="24"/>
                <w:szCs w:val="24"/>
                <w:lang w:eastAsia="ru-RU"/>
              </w:rPr>
              <w:t>46</w:t>
            </w:r>
            <w:r w:rsidRPr="006B07E9">
              <w:rPr>
                <w:sz w:val="24"/>
                <w:szCs w:val="24"/>
                <w:lang w:eastAsia="ru-RU"/>
              </w:rPr>
              <w:t>;</w:t>
            </w:r>
          </w:p>
          <w:p w:rsidR="00D514BE" w:rsidRPr="006B07E9" w:rsidRDefault="00D514BE" w:rsidP="00D514BE">
            <w:pPr>
              <w:pStyle w:val="a5"/>
              <w:widowControl/>
              <w:numPr>
                <w:ilvl w:val="0"/>
                <w:numId w:val="4"/>
              </w:numPr>
              <w:autoSpaceDE/>
              <w:autoSpaceDN/>
              <w:ind w:left="61" w:firstLine="0"/>
              <w:contextualSpacing/>
              <w:jc w:val="both"/>
              <w:rPr>
                <w:sz w:val="24"/>
                <w:szCs w:val="24"/>
                <w:lang w:eastAsia="ru-RU"/>
              </w:rPr>
            </w:pPr>
            <w:r w:rsidRPr="006B07E9">
              <w:rPr>
                <w:sz w:val="24"/>
                <w:szCs w:val="24"/>
                <w:lang w:eastAsia="ru-RU"/>
              </w:rPr>
              <w:t>учнів 1-4 класів із матеріально неспроможних сімей відповідно до заяви батьків, або осіб, які їх замінюють, на ім’я керівника закладу загальної середньої освіти Івано-Франківської міськ</w:t>
            </w:r>
            <w:bookmarkStart w:id="0" w:name="_GoBack"/>
            <w:bookmarkEnd w:id="0"/>
            <w:r w:rsidRPr="006B07E9">
              <w:rPr>
                <w:sz w:val="24"/>
                <w:szCs w:val="24"/>
                <w:lang w:eastAsia="ru-RU"/>
              </w:rPr>
              <w:t xml:space="preserve">ої ради, відповідного подання керівника закладу загальної середньої освіти, наказу Департаменту освіти та науки </w:t>
            </w:r>
            <w:r w:rsidR="00C8466D" w:rsidRPr="006B07E9">
              <w:rPr>
                <w:sz w:val="24"/>
                <w:szCs w:val="24"/>
                <w:lang w:eastAsia="ru-RU"/>
              </w:rPr>
              <w:t xml:space="preserve">Івано-Франківської міської ради – </w:t>
            </w:r>
            <w:r w:rsidR="00D044DB" w:rsidRPr="006B07E9">
              <w:rPr>
                <w:sz w:val="24"/>
                <w:szCs w:val="24"/>
                <w:lang w:eastAsia="ru-RU"/>
              </w:rPr>
              <w:t>0.</w:t>
            </w:r>
          </w:p>
          <w:p w:rsidR="00D514BE" w:rsidRPr="006B07E9" w:rsidRDefault="00D514BE" w:rsidP="00D514BE">
            <w:pPr>
              <w:pStyle w:val="TableParagraph"/>
              <w:spacing w:line="248" w:lineRule="exact"/>
              <w:ind w:left="116"/>
              <w:jc w:val="both"/>
              <w:rPr>
                <w:b/>
                <w:sz w:val="24"/>
                <w:szCs w:val="24"/>
              </w:rPr>
            </w:pPr>
            <w:r w:rsidRPr="006B07E9">
              <w:rPr>
                <w:b/>
                <w:sz w:val="24"/>
                <w:szCs w:val="24"/>
              </w:rPr>
              <w:t>Учні</w:t>
            </w:r>
            <w:r w:rsidRPr="006B07E9">
              <w:rPr>
                <w:b/>
                <w:spacing w:val="-7"/>
                <w:sz w:val="24"/>
                <w:szCs w:val="24"/>
              </w:rPr>
              <w:t xml:space="preserve"> </w:t>
            </w:r>
            <w:r w:rsidRPr="006B07E9">
              <w:rPr>
                <w:b/>
                <w:sz w:val="24"/>
                <w:szCs w:val="24"/>
              </w:rPr>
              <w:t>пільгових</w:t>
            </w:r>
            <w:r w:rsidRPr="006B07E9">
              <w:rPr>
                <w:b/>
                <w:spacing w:val="-7"/>
                <w:sz w:val="24"/>
                <w:szCs w:val="24"/>
              </w:rPr>
              <w:t xml:space="preserve"> </w:t>
            </w:r>
            <w:r w:rsidRPr="006B07E9">
              <w:rPr>
                <w:b/>
                <w:sz w:val="24"/>
                <w:szCs w:val="24"/>
              </w:rPr>
              <w:t>категорій</w:t>
            </w:r>
            <w:r w:rsidRPr="006B07E9">
              <w:rPr>
                <w:b/>
                <w:spacing w:val="-11"/>
                <w:sz w:val="24"/>
                <w:szCs w:val="24"/>
              </w:rPr>
              <w:t xml:space="preserve"> 11-14  років</w:t>
            </w:r>
            <w:r w:rsidRPr="006B07E9">
              <w:rPr>
                <w:b/>
                <w:sz w:val="24"/>
                <w:szCs w:val="24"/>
              </w:rPr>
              <w:t>:</w:t>
            </w:r>
          </w:p>
          <w:p w:rsidR="00D514BE" w:rsidRPr="006B07E9" w:rsidRDefault="00D514BE" w:rsidP="00D514BE">
            <w:pPr>
              <w:pStyle w:val="a5"/>
              <w:widowControl/>
              <w:numPr>
                <w:ilvl w:val="0"/>
                <w:numId w:val="4"/>
              </w:numPr>
              <w:autoSpaceDE/>
              <w:autoSpaceDN/>
              <w:spacing w:line="256" w:lineRule="auto"/>
              <w:ind w:left="61" w:firstLine="0"/>
              <w:contextualSpacing/>
              <w:jc w:val="both"/>
              <w:rPr>
                <w:sz w:val="24"/>
                <w:szCs w:val="24"/>
                <w:lang w:eastAsia="ru-RU"/>
              </w:rPr>
            </w:pPr>
            <w:r w:rsidRPr="006B07E9">
              <w:rPr>
                <w:sz w:val="24"/>
                <w:szCs w:val="24"/>
                <w:lang w:eastAsia="ru-RU"/>
              </w:rPr>
              <w:lastRenderedPageBreak/>
              <w:t>дітей-сиріт та дітей, позба</w:t>
            </w:r>
            <w:r w:rsidR="00C8466D" w:rsidRPr="006B07E9">
              <w:rPr>
                <w:sz w:val="24"/>
                <w:szCs w:val="24"/>
                <w:lang w:eastAsia="ru-RU"/>
              </w:rPr>
              <w:t>влених батьківського піклування -</w:t>
            </w:r>
            <w:r w:rsidR="00DE50E7" w:rsidRPr="006B07E9">
              <w:rPr>
                <w:sz w:val="24"/>
                <w:szCs w:val="24"/>
                <w:lang w:eastAsia="ru-RU"/>
              </w:rPr>
              <w:t>0</w:t>
            </w:r>
            <w:r w:rsidR="00C8466D" w:rsidRPr="006B07E9">
              <w:rPr>
                <w:sz w:val="24"/>
                <w:szCs w:val="24"/>
                <w:lang w:eastAsia="ru-RU"/>
              </w:rPr>
              <w:t>;</w:t>
            </w:r>
          </w:p>
          <w:p w:rsidR="00D514BE" w:rsidRPr="006B07E9" w:rsidRDefault="00D514BE" w:rsidP="00D514BE">
            <w:pPr>
              <w:pStyle w:val="a5"/>
              <w:widowControl/>
              <w:numPr>
                <w:ilvl w:val="0"/>
                <w:numId w:val="4"/>
              </w:numPr>
              <w:autoSpaceDE/>
              <w:autoSpaceDN/>
              <w:ind w:left="61" w:firstLine="0"/>
              <w:contextualSpacing/>
              <w:jc w:val="both"/>
              <w:rPr>
                <w:sz w:val="24"/>
                <w:szCs w:val="24"/>
                <w:lang w:eastAsia="ru-RU"/>
              </w:rPr>
            </w:pPr>
            <w:r w:rsidRPr="006B07E9">
              <w:rPr>
                <w:sz w:val="24"/>
                <w:szCs w:val="24"/>
                <w:lang w:eastAsia="ru-RU"/>
              </w:rPr>
              <w:t>дітей з особливими освітніми потребами, які навчаються в с</w:t>
            </w:r>
            <w:r w:rsidR="00C8466D" w:rsidRPr="006B07E9">
              <w:rPr>
                <w:sz w:val="24"/>
                <w:szCs w:val="24"/>
                <w:lang w:eastAsia="ru-RU"/>
              </w:rPr>
              <w:t xml:space="preserve">пеціальних і інклюзивних класах – </w:t>
            </w:r>
            <w:r w:rsidR="00DE50E7" w:rsidRPr="006B07E9">
              <w:rPr>
                <w:sz w:val="24"/>
                <w:szCs w:val="24"/>
                <w:lang w:eastAsia="ru-RU"/>
              </w:rPr>
              <w:t>4</w:t>
            </w:r>
          </w:p>
          <w:p w:rsidR="00D514BE" w:rsidRPr="006B07E9" w:rsidRDefault="00C8466D" w:rsidP="00D514BE">
            <w:pPr>
              <w:pStyle w:val="a5"/>
              <w:widowControl/>
              <w:numPr>
                <w:ilvl w:val="0"/>
                <w:numId w:val="4"/>
              </w:numPr>
              <w:autoSpaceDE/>
              <w:autoSpaceDN/>
              <w:ind w:left="61" w:firstLine="0"/>
              <w:contextualSpacing/>
              <w:jc w:val="both"/>
              <w:rPr>
                <w:sz w:val="24"/>
                <w:szCs w:val="24"/>
                <w:lang w:eastAsia="ru-RU"/>
              </w:rPr>
            </w:pPr>
            <w:r w:rsidRPr="006B07E9">
              <w:rPr>
                <w:sz w:val="24"/>
                <w:szCs w:val="24"/>
                <w:lang w:eastAsia="ru-RU"/>
              </w:rPr>
              <w:t>дітей із інвалідністю –</w:t>
            </w:r>
            <w:r w:rsidR="00DE50E7" w:rsidRPr="006B07E9">
              <w:rPr>
                <w:sz w:val="24"/>
                <w:szCs w:val="24"/>
                <w:lang w:eastAsia="ru-RU"/>
              </w:rPr>
              <w:t>0</w:t>
            </w:r>
            <w:r w:rsidRPr="006B07E9">
              <w:rPr>
                <w:sz w:val="24"/>
                <w:szCs w:val="24"/>
                <w:lang w:eastAsia="ru-RU"/>
              </w:rPr>
              <w:t>;</w:t>
            </w:r>
          </w:p>
          <w:p w:rsidR="00D514BE" w:rsidRPr="006B07E9" w:rsidRDefault="00D514BE" w:rsidP="00D514BE">
            <w:pPr>
              <w:pStyle w:val="a5"/>
              <w:widowControl/>
              <w:numPr>
                <w:ilvl w:val="0"/>
                <w:numId w:val="4"/>
              </w:numPr>
              <w:autoSpaceDE/>
              <w:autoSpaceDN/>
              <w:ind w:left="61" w:firstLine="0"/>
              <w:contextualSpacing/>
              <w:jc w:val="both"/>
              <w:rPr>
                <w:color w:val="000000"/>
                <w:sz w:val="24"/>
                <w:szCs w:val="24"/>
                <w:lang w:eastAsia="ru-RU"/>
              </w:rPr>
            </w:pPr>
            <w:r w:rsidRPr="006B07E9">
              <w:rPr>
                <w:sz w:val="24"/>
                <w:szCs w:val="24"/>
                <w:lang w:eastAsia="ru-RU"/>
              </w:rPr>
              <w:t>дітей працівників органів внутрішніх справ, які загинули під час виконання службових обов’язків, учасників бойових дій у зоні антитерористичної операції та операції об’єднаних сил, які загинули</w:t>
            </w:r>
            <w:r w:rsidRPr="006B07E9">
              <w:rPr>
                <w:color w:val="212529"/>
                <w:sz w:val="24"/>
                <w:szCs w:val="24"/>
                <w:lang w:eastAsia="ru-RU"/>
              </w:rPr>
              <w:t>/</w:t>
            </w:r>
            <w:r w:rsidRPr="006B07E9">
              <w:rPr>
                <w:color w:val="FF0000"/>
                <w:sz w:val="24"/>
                <w:szCs w:val="24"/>
                <w:lang w:eastAsia="ru-RU"/>
              </w:rPr>
              <w:t xml:space="preserve"> </w:t>
            </w:r>
            <w:r w:rsidRPr="006B07E9">
              <w:rPr>
                <w:sz w:val="24"/>
                <w:szCs w:val="24"/>
                <w:lang w:eastAsia="ru-RU"/>
              </w:rPr>
              <w:t>зникли безвісти/ потрапили у полон чи отримали інвалідність або померли під час виконання службових обов’язків, учасників бойових дій (на підставі посвідчень встановленого зразка для учасників бойових дій)</w:t>
            </w:r>
            <w:r w:rsidR="00C8466D" w:rsidRPr="006B07E9">
              <w:rPr>
                <w:color w:val="000000"/>
                <w:sz w:val="24"/>
                <w:szCs w:val="24"/>
                <w:lang w:eastAsia="ru-RU"/>
              </w:rPr>
              <w:t xml:space="preserve"> -</w:t>
            </w:r>
            <w:r w:rsidR="00767EDD" w:rsidRPr="006B07E9">
              <w:rPr>
                <w:color w:val="000000"/>
                <w:sz w:val="24"/>
                <w:szCs w:val="24"/>
                <w:lang w:eastAsia="ru-RU"/>
              </w:rPr>
              <w:t>9</w:t>
            </w:r>
            <w:r w:rsidR="00C8466D" w:rsidRPr="006B07E9">
              <w:rPr>
                <w:color w:val="000000"/>
                <w:sz w:val="24"/>
                <w:szCs w:val="24"/>
                <w:lang w:eastAsia="ru-RU"/>
              </w:rPr>
              <w:t>;</w:t>
            </w:r>
          </w:p>
          <w:p w:rsidR="00D514BE" w:rsidRPr="006B07E9" w:rsidRDefault="00D514BE" w:rsidP="00D514BE">
            <w:pPr>
              <w:pStyle w:val="a5"/>
              <w:widowControl/>
              <w:numPr>
                <w:ilvl w:val="0"/>
                <w:numId w:val="4"/>
              </w:numPr>
              <w:autoSpaceDE/>
              <w:autoSpaceDN/>
              <w:ind w:left="61" w:firstLine="0"/>
              <w:contextualSpacing/>
              <w:jc w:val="both"/>
              <w:rPr>
                <w:sz w:val="24"/>
                <w:szCs w:val="24"/>
                <w:lang w:eastAsia="ru-RU"/>
              </w:rPr>
            </w:pPr>
            <w:r w:rsidRPr="006B07E9">
              <w:rPr>
                <w:sz w:val="24"/>
                <w:szCs w:val="24"/>
                <w:lang w:eastAsia="ru-RU"/>
              </w:rPr>
              <w:t>дітей внутрішньо переміщених осіб чи дітей, які мають статус дитини, яка постраждала внаслідок во</w:t>
            </w:r>
            <w:r w:rsidR="00C8466D" w:rsidRPr="006B07E9">
              <w:rPr>
                <w:sz w:val="24"/>
                <w:szCs w:val="24"/>
                <w:lang w:eastAsia="ru-RU"/>
              </w:rPr>
              <w:t xml:space="preserve">єнних дій і збройних конфліктів </w:t>
            </w:r>
            <w:r w:rsidR="00DE50E7" w:rsidRPr="006B07E9">
              <w:rPr>
                <w:sz w:val="24"/>
                <w:szCs w:val="24"/>
                <w:lang w:eastAsia="ru-RU"/>
              </w:rPr>
              <w:t>– 5</w:t>
            </w:r>
            <w:r w:rsidR="00C8466D" w:rsidRPr="006B07E9">
              <w:rPr>
                <w:sz w:val="24"/>
                <w:szCs w:val="24"/>
                <w:lang w:eastAsia="ru-RU"/>
              </w:rPr>
              <w:t>;</w:t>
            </w:r>
          </w:p>
          <w:p w:rsidR="00D514BE" w:rsidRPr="006B07E9" w:rsidRDefault="00D514BE" w:rsidP="00D514BE">
            <w:pPr>
              <w:pStyle w:val="a5"/>
              <w:widowControl/>
              <w:numPr>
                <w:ilvl w:val="0"/>
                <w:numId w:val="4"/>
              </w:numPr>
              <w:autoSpaceDE/>
              <w:autoSpaceDN/>
              <w:ind w:left="61" w:firstLine="0"/>
              <w:contextualSpacing/>
              <w:jc w:val="both"/>
              <w:rPr>
                <w:sz w:val="24"/>
                <w:szCs w:val="24"/>
                <w:lang w:eastAsia="ru-RU"/>
              </w:rPr>
            </w:pPr>
            <w:r w:rsidRPr="006B07E9">
              <w:rPr>
                <w:color w:val="000000"/>
                <w:sz w:val="24"/>
                <w:szCs w:val="24"/>
                <w:lang w:eastAsia="ru-RU"/>
              </w:rPr>
              <w:t xml:space="preserve">дітей, які перебувають </w:t>
            </w:r>
            <w:r w:rsidR="00C8466D" w:rsidRPr="006B07E9">
              <w:rPr>
                <w:color w:val="000000"/>
                <w:sz w:val="24"/>
                <w:szCs w:val="24"/>
                <w:lang w:eastAsia="ru-RU"/>
              </w:rPr>
              <w:t>у сім`ї патронатного вихователя – 0;</w:t>
            </w:r>
          </w:p>
          <w:p w:rsidR="00D514BE" w:rsidRPr="006B07E9" w:rsidRDefault="00D514BE" w:rsidP="00D514BE">
            <w:pPr>
              <w:pStyle w:val="a5"/>
              <w:widowControl/>
              <w:numPr>
                <w:ilvl w:val="0"/>
                <w:numId w:val="4"/>
              </w:numPr>
              <w:autoSpaceDE/>
              <w:autoSpaceDN/>
              <w:ind w:left="61" w:firstLine="0"/>
              <w:contextualSpacing/>
              <w:jc w:val="both"/>
              <w:rPr>
                <w:sz w:val="24"/>
                <w:szCs w:val="24"/>
                <w:lang w:eastAsia="ru-RU"/>
              </w:rPr>
            </w:pPr>
            <w:r w:rsidRPr="006B07E9">
              <w:rPr>
                <w:sz w:val="24"/>
                <w:szCs w:val="24"/>
                <w:lang w:eastAsia="ru-RU"/>
              </w:rPr>
              <w:t>дітей, яким згідно з Законом України «Про статус і соціальний захист громадян, які постраждали внаслідок Чорнобильської катастрофи», г</w:t>
            </w:r>
            <w:r w:rsidR="00C8466D" w:rsidRPr="006B07E9">
              <w:rPr>
                <w:sz w:val="24"/>
                <w:szCs w:val="24"/>
                <w:lang w:eastAsia="ru-RU"/>
              </w:rPr>
              <w:t>ара</w:t>
            </w:r>
            <w:r w:rsidR="00767EDD" w:rsidRPr="006B07E9">
              <w:rPr>
                <w:sz w:val="24"/>
                <w:szCs w:val="24"/>
                <w:lang w:eastAsia="ru-RU"/>
              </w:rPr>
              <w:t>нтується пільгове харчування – 3</w:t>
            </w:r>
            <w:r w:rsidR="00C8466D" w:rsidRPr="006B07E9">
              <w:rPr>
                <w:sz w:val="24"/>
                <w:szCs w:val="24"/>
                <w:lang w:eastAsia="ru-RU"/>
              </w:rPr>
              <w:t>;</w:t>
            </w:r>
          </w:p>
          <w:p w:rsidR="00D514BE" w:rsidRPr="006B07E9" w:rsidRDefault="00D514BE" w:rsidP="00D514BE">
            <w:pPr>
              <w:pStyle w:val="a5"/>
              <w:widowControl/>
              <w:numPr>
                <w:ilvl w:val="0"/>
                <w:numId w:val="4"/>
              </w:numPr>
              <w:autoSpaceDE/>
              <w:autoSpaceDN/>
              <w:ind w:left="61" w:firstLine="0"/>
              <w:contextualSpacing/>
              <w:jc w:val="both"/>
              <w:rPr>
                <w:sz w:val="24"/>
                <w:szCs w:val="24"/>
                <w:lang w:eastAsia="ru-RU"/>
              </w:rPr>
            </w:pPr>
            <w:r w:rsidRPr="006B07E9">
              <w:rPr>
                <w:sz w:val="24"/>
                <w:szCs w:val="24"/>
                <w:lang w:eastAsia="ru-RU"/>
              </w:rPr>
              <w:t>дітей із сімей, які отримують допомогу відповідно до Закону України «Про державну соціальну до</w:t>
            </w:r>
            <w:r w:rsidR="00C8466D" w:rsidRPr="006B07E9">
              <w:rPr>
                <w:sz w:val="24"/>
                <w:szCs w:val="24"/>
                <w:lang w:eastAsia="ru-RU"/>
              </w:rPr>
              <w:t>пом</w:t>
            </w:r>
            <w:r w:rsidR="00DA0F1B" w:rsidRPr="006B07E9">
              <w:rPr>
                <w:sz w:val="24"/>
                <w:szCs w:val="24"/>
                <w:lang w:eastAsia="ru-RU"/>
              </w:rPr>
              <w:t xml:space="preserve">огу малозабезпеченим сім’ям» - </w:t>
            </w:r>
            <w:r w:rsidR="00D044DB" w:rsidRPr="006B07E9">
              <w:rPr>
                <w:sz w:val="24"/>
                <w:szCs w:val="24"/>
                <w:lang w:eastAsia="ru-RU"/>
              </w:rPr>
              <w:t>2</w:t>
            </w:r>
            <w:r w:rsidR="00C8466D" w:rsidRPr="006B07E9">
              <w:rPr>
                <w:sz w:val="24"/>
                <w:szCs w:val="24"/>
                <w:lang w:eastAsia="ru-RU"/>
              </w:rPr>
              <w:t>;</w:t>
            </w:r>
          </w:p>
          <w:p w:rsidR="00D514BE" w:rsidRPr="006B07E9" w:rsidRDefault="00D514BE" w:rsidP="00D514BE">
            <w:pPr>
              <w:pStyle w:val="a5"/>
              <w:widowControl/>
              <w:numPr>
                <w:ilvl w:val="0"/>
                <w:numId w:val="4"/>
              </w:numPr>
              <w:autoSpaceDE/>
              <w:autoSpaceDN/>
              <w:ind w:left="61" w:firstLine="0"/>
              <w:contextualSpacing/>
              <w:jc w:val="both"/>
              <w:rPr>
                <w:sz w:val="24"/>
                <w:szCs w:val="24"/>
              </w:rPr>
            </w:pPr>
            <w:r w:rsidRPr="006B07E9">
              <w:rPr>
                <w:sz w:val="24"/>
                <w:szCs w:val="24"/>
                <w:lang w:eastAsia="ru-RU"/>
              </w:rPr>
              <w:t>д</w:t>
            </w:r>
            <w:r w:rsidR="00D044DB" w:rsidRPr="006B07E9">
              <w:rPr>
                <w:sz w:val="24"/>
                <w:szCs w:val="24"/>
                <w:lang w:eastAsia="ru-RU"/>
              </w:rPr>
              <w:t>ітей із багатодітних сімей – 23</w:t>
            </w:r>
            <w:r w:rsidR="00C8466D" w:rsidRPr="006B07E9">
              <w:rPr>
                <w:sz w:val="24"/>
                <w:szCs w:val="24"/>
                <w:lang w:eastAsia="ru-RU"/>
              </w:rPr>
              <w:t>.</w:t>
            </w:r>
          </w:p>
          <w:p w:rsidR="00D514BE" w:rsidRPr="006B07E9" w:rsidRDefault="00D514BE" w:rsidP="00D514BE">
            <w:pPr>
              <w:pStyle w:val="TableParagraph"/>
              <w:spacing w:line="248" w:lineRule="exact"/>
              <w:ind w:left="116"/>
              <w:jc w:val="both"/>
              <w:rPr>
                <w:b/>
                <w:sz w:val="24"/>
                <w:szCs w:val="24"/>
              </w:rPr>
            </w:pPr>
            <w:r w:rsidRPr="006B07E9">
              <w:rPr>
                <w:b/>
                <w:sz w:val="24"/>
                <w:szCs w:val="24"/>
              </w:rPr>
              <w:t>Учні</w:t>
            </w:r>
            <w:r w:rsidRPr="006B07E9">
              <w:rPr>
                <w:b/>
                <w:spacing w:val="-7"/>
                <w:sz w:val="24"/>
                <w:szCs w:val="24"/>
              </w:rPr>
              <w:t xml:space="preserve"> </w:t>
            </w:r>
            <w:r w:rsidRPr="006B07E9">
              <w:rPr>
                <w:b/>
                <w:sz w:val="24"/>
                <w:szCs w:val="24"/>
              </w:rPr>
              <w:t>пільгових</w:t>
            </w:r>
            <w:r w:rsidRPr="006B07E9">
              <w:rPr>
                <w:b/>
                <w:spacing w:val="-7"/>
                <w:sz w:val="24"/>
                <w:szCs w:val="24"/>
              </w:rPr>
              <w:t xml:space="preserve"> </w:t>
            </w:r>
            <w:r w:rsidRPr="006B07E9">
              <w:rPr>
                <w:b/>
                <w:sz w:val="24"/>
                <w:szCs w:val="24"/>
              </w:rPr>
              <w:t>категорій</w:t>
            </w:r>
            <w:r w:rsidRPr="006B07E9">
              <w:rPr>
                <w:b/>
                <w:spacing w:val="-11"/>
                <w:sz w:val="24"/>
                <w:szCs w:val="24"/>
              </w:rPr>
              <w:t xml:space="preserve"> 14-18 років</w:t>
            </w:r>
            <w:r w:rsidRPr="006B07E9">
              <w:rPr>
                <w:b/>
                <w:sz w:val="24"/>
                <w:szCs w:val="24"/>
              </w:rPr>
              <w:t>:</w:t>
            </w:r>
          </w:p>
          <w:p w:rsidR="00D514BE" w:rsidRPr="006B07E9" w:rsidRDefault="00D514BE" w:rsidP="00D514BE">
            <w:pPr>
              <w:pStyle w:val="a5"/>
              <w:widowControl/>
              <w:numPr>
                <w:ilvl w:val="0"/>
                <w:numId w:val="4"/>
              </w:numPr>
              <w:autoSpaceDE/>
              <w:autoSpaceDN/>
              <w:spacing w:line="256" w:lineRule="auto"/>
              <w:ind w:left="61" w:firstLine="0"/>
              <w:contextualSpacing/>
              <w:jc w:val="both"/>
              <w:rPr>
                <w:sz w:val="24"/>
                <w:szCs w:val="24"/>
                <w:lang w:eastAsia="ru-RU"/>
              </w:rPr>
            </w:pPr>
            <w:r w:rsidRPr="006B07E9">
              <w:rPr>
                <w:sz w:val="24"/>
                <w:szCs w:val="24"/>
                <w:lang w:eastAsia="ru-RU"/>
              </w:rPr>
              <w:t>дітей-сиріт та дітей, позба</w:t>
            </w:r>
            <w:r w:rsidR="00C8466D" w:rsidRPr="006B07E9">
              <w:rPr>
                <w:sz w:val="24"/>
                <w:szCs w:val="24"/>
                <w:lang w:eastAsia="ru-RU"/>
              </w:rPr>
              <w:t>вле</w:t>
            </w:r>
            <w:r w:rsidR="00DA0F1B" w:rsidRPr="006B07E9">
              <w:rPr>
                <w:sz w:val="24"/>
                <w:szCs w:val="24"/>
                <w:lang w:eastAsia="ru-RU"/>
              </w:rPr>
              <w:t xml:space="preserve">них батьківського піклування – </w:t>
            </w:r>
            <w:r w:rsidR="00DA0F1B" w:rsidRPr="006B07E9">
              <w:rPr>
                <w:sz w:val="24"/>
                <w:szCs w:val="24"/>
                <w:lang w:val="ru-RU" w:eastAsia="ru-RU"/>
              </w:rPr>
              <w:t>0</w:t>
            </w:r>
            <w:r w:rsidR="00C8466D" w:rsidRPr="006B07E9">
              <w:rPr>
                <w:sz w:val="24"/>
                <w:szCs w:val="24"/>
                <w:lang w:eastAsia="ru-RU"/>
              </w:rPr>
              <w:t>;</w:t>
            </w:r>
          </w:p>
          <w:p w:rsidR="00D514BE" w:rsidRPr="006B07E9" w:rsidRDefault="00D514BE" w:rsidP="00D514BE">
            <w:pPr>
              <w:pStyle w:val="a5"/>
              <w:widowControl/>
              <w:numPr>
                <w:ilvl w:val="0"/>
                <w:numId w:val="4"/>
              </w:numPr>
              <w:autoSpaceDE/>
              <w:autoSpaceDN/>
              <w:ind w:left="61" w:firstLine="0"/>
              <w:contextualSpacing/>
              <w:jc w:val="both"/>
              <w:rPr>
                <w:color w:val="000000" w:themeColor="text1"/>
                <w:sz w:val="24"/>
                <w:szCs w:val="24"/>
                <w:lang w:eastAsia="ru-RU"/>
              </w:rPr>
            </w:pPr>
            <w:r w:rsidRPr="006B07E9">
              <w:rPr>
                <w:sz w:val="24"/>
                <w:szCs w:val="24"/>
                <w:lang w:eastAsia="ru-RU"/>
              </w:rPr>
              <w:t>дітей з особливими освітніми потребами, які навчаються в с</w:t>
            </w:r>
            <w:r w:rsidR="00C8466D" w:rsidRPr="006B07E9">
              <w:rPr>
                <w:sz w:val="24"/>
                <w:szCs w:val="24"/>
                <w:lang w:eastAsia="ru-RU"/>
              </w:rPr>
              <w:t>пец</w:t>
            </w:r>
            <w:r w:rsidR="00DE50E7" w:rsidRPr="006B07E9">
              <w:rPr>
                <w:sz w:val="24"/>
                <w:szCs w:val="24"/>
                <w:lang w:eastAsia="ru-RU"/>
              </w:rPr>
              <w:t xml:space="preserve">іальних і інклюзивних класах </w:t>
            </w:r>
            <w:r w:rsidR="00DA0F1B" w:rsidRPr="006B07E9">
              <w:rPr>
                <w:sz w:val="24"/>
                <w:szCs w:val="24"/>
                <w:lang w:eastAsia="ru-RU"/>
              </w:rPr>
              <w:t xml:space="preserve">– </w:t>
            </w:r>
            <w:r w:rsidR="00DA0F1B" w:rsidRPr="006B07E9">
              <w:rPr>
                <w:sz w:val="24"/>
                <w:szCs w:val="24"/>
                <w:lang w:val="ru-RU" w:eastAsia="ru-RU"/>
              </w:rPr>
              <w:t>4</w:t>
            </w:r>
            <w:r w:rsidR="00C8466D" w:rsidRPr="006B07E9">
              <w:rPr>
                <w:sz w:val="24"/>
                <w:szCs w:val="24"/>
                <w:lang w:eastAsia="ru-RU"/>
              </w:rPr>
              <w:t>;</w:t>
            </w:r>
          </w:p>
          <w:p w:rsidR="00D514BE" w:rsidRPr="006B07E9" w:rsidRDefault="00DA0F1B" w:rsidP="00D514BE">
            <w:pPr>
              <w:pStyle w:val="a5"/>
              <w:widowControl/>
              <w:numPr>
                <w:ilvl w:val="0"/>
                <w:numId w:val="4"/>
              </w:numPr>
              <w:autoSpaceDE/>
              <w:autoSpaceDN/>
              <w:ind w:left="61" w:firstLine="0"/>
              <w:contextualSpacing/>
              <w:jc w:val="both"/>
              <w:rPr>
                <w:color w:val="000000" w:themeColor="text1"/>
                <w:sz w:val="24"/>
                <w:szCs w:val="24"/>
                <w:lang w:eastAsia="ru-RU"/>
              </w:rPr>
            </w:pPr>
            <w:r w:rsidRPr="006B07E9">
              <w:rPr>
                <w:color w:val="000000" w:themeColor="text1"/>
                <w:sz w:val="24"/>
                <w:szCs w:val="24"/>
                <w:lang w:eastAsia="ru-RU"/>
              </w:rPr>
              <w:t xml:space="preserve">дітей із інвалідністю –  </w:t>
            </w:r>
            <w:r w:rsidRPr="006B07E9">
              <w:rPr>
                <w:color w:val="000000" w:themeColor="text1"/>
                <w:sz w:val="24"/>
                <w:szCs w:val="24"/>
                <w:lang w:val="en-US" w:eastAsia="ru-RU"/>
              </w:rPr>
              <w:t>0</w:t>
            </w:r>
            <w:r w:rsidR="00C8466D" w:rsidRPr="006B07E9">
              <w:rPr>
                <w:color w:val="000000" w:themeColor="text1"/>
                <w:sz w:val="24"/>
                <w:szCs w:val="24"/>
                <w:lang w:eastAsia="ru-RU"/>
              </w:rPr>
              <w:t>;</w:t>
            </w:r>
          </w:p>
          <w:p w:rsidR="00D514BE" w:rsidRPr="006B07E9" w:rsidRDefault="00D514BE" w:rsidP="00D514BE">
            <w:pPr>
              <w:pStyle w:val="a5"/>
              <w:widowControl/>
              <w:numPr>
                <w:ilvl w:val="0"/>
                <w:numId w:val="4"/>
              </w:numPr>
              <w:autoSpaceDE/>
              <w:autoSpaceDN/>
              <w:ind w:left="61" w:firstLine="0"/>
              <w:contextualSpacing/>
              <w:jc w:val="both"/>
              <w:rPr>
                <w:color w:val="000000"/>
                <w:sz w:val="24"/>
                <w:szCs w:val="24"/>
                <w:lang w:eastAsia="ru-RU"/>
              </w:rPr>
            </w:pPr>
            <w:r w:rsidRPr="006B07E9">
              <w:rPr>
                <w:sz w:val="24"/>
                <w:szCs w:val="24"/>
                <w:lang w:eastAsia="ru-RU"/>
              </w:rPr>
              <w:t>дітей працівників органів внутрішніх справ, які загинули під час виконання службових обов’язків, учасників бойових дій у зоні антитерористичної операції та операції об’єднаних сил, які загинули</w:t>
            </w:r>
            <w:r w:rsidRPr="006B07E9">
              <w:rPr>
                <w:color w:val="212529"/>
                <w:sz w:val="24"/>
                <w:szCs w:val="24"/>
                <w:lang w:eastAsia="ru-RU"/>
              </w:rPr>
              <w:t>/</w:t>
            </w:r>
            <w:r w:rsidRPr="006B07E9">
              <w:rPr>
                <w:color w:val="FF0000"/>
                <w:sz w:val="24"/>
                <w:szCs w:val="24"/>
                <w:lang w:eastAsia="ru-RU"/>
              </w:rPr>
              <w:t xml:space="preserve"> </w:t>
            </w:r>
            <w:r w:rsidRPr="006B07E9">
              <w:rPr>
                <w:sz w:val="24"/>
                <w:szCs w:val="24"/>
                <w:lang w:eastAsia="ru-RU"/>
              </w:rPr>
              <w:t>зникли безвісти/ потрапили у полон чи отримали інвалідність або померли під час виконання службових обов’язків, учасників бойових дій (на підставі посвідчень встановленого зразка для учасників бойових дій)</w:t>
            </w:r>
            <w:r w:rsidR="00DE50E7" w:rsidRPr="006B07E9">
              <w:rPr>
                <w:color w:val="000000"/>
                <w:sz w:val="24"/>
                <w:szCs w:val="24"/>
                <w:lang w:eastAsia="ru-RU"/>
              </w:rPr>
              <w:t xml:space="preserve"> –</w:t>
            </w:r>
            <w:r w:rsidR="00767EDD" w:rsidRPr="006B07E9">
              <w:rPr>
                <w:color w:val="000000"/>
                <w:sz w:val="24"/>
                <w:szCs w:val="24"/>
                <w:lang w:eastAsia="ru-RU"/>
              </w:rPr>
              <w:t>5</w:t>
            </w:r>
            <w:r w:rsidR="00C8466D" w:rsidRPr="006B07E9">
              <w:rPr>
                <w:color w:val="000000"/>
                <w:sz w:val="24"/>
                <w:szCs w:val="24"/>
                <w:lang w:eastAsia="ru-RU"/>
              </w:rPr>
              <w:t>;</w:t>
            </w:r>
          </w:p>
          <w:p w:rsidR="00D514BE" w:rsidRPr="006B07E9" w:rsidRDefault="00D514BE" w:rsidP="00D514BE">
            <w:pPr>
              <w:pStyle w:val="a5"/>
              <w:widowControl/>
              <w:numPr>
                <w:ilvl w:val="0"/>
                <w:numId w:val="4"/>
              </w:numPr>
              <w:autoSpaceDE/>
              <w:autoSpaceDN/>
              <w:ind w:left="61" w:firstLine="0"/>
              <w:contextualSpacing/>
              <w:jc w:val="both"/>
              <w:rPr>
                <w:sz w:val="24"/>
                <w:szCs w:val="24"/>
                <w:lang w:eastAsia="ru-RU"/>
              </w:rPr>
            </w:pPr>
            <w:r w:rsidRPr="006B07E9">
              <w:rPr>
                <w:sz w:val="24"/>
                <w:szCs w:val="24"/>
                <w:lang w:eastAsia="ru-RU"/>
              </w:rPr>
              <w:t>дітей внутрішньо переміщених осіб чи дітей, які мають статус дитини, яка постраждала внаслідок во</w:t>
            </w:r>
            <w:r w:rsidR="00C8466D" w:rsidRPr="006B07E9">
              <w:rPr>
                <w:sz w:val="24"/>
                <w:szCs w:val="24"/>
                <w:lang w:eastAsia="ru-RU"/>
              </w:rPr>
              <w:t>єнн</w:t>
            </w:r>
            <w:r w:rsidR="00DE50E7" w:rsidRPr="006B07E9">
              <w:rPr>
                <w:sz w:val="24"/>
                <w:szCs w:val="24"/>
                <w:lang w:eastAsia="ru-RU"/>
              </w:rPr>
              <w:t>их дій і збройних конфліктів – 2</w:t>
            </w:r>
            <w:r w:rsidR="00C8466D" w:rsidRPr="006B07E9">
              <w:rPr>
                <w:sz w:val="24"/>
                <w:szCs w:val="24"/>
                <w:lang w:eastAsia="ru-RU"/>
              </w:rPr>
              <w:t>;</w:t>
            </w:r>
          </w:p>
          <w:p w:rsidR="00D514BE" w:rsidRPr="006B07E9" w:rsidRDefault="00D514BE" w:rsidP="00D514BE">
            <w:pPr>
              <w:pStyle w:val="a5"/>
              <w:widowControl/>
              <w:numPr>
                <w:ilvl w:val="0"/>
                <w:numId w:val="4"/>
              </w:numPr>
              <w:autoSpaceDE/>
              <w:autoSpaceDN/>
              <w:ind w:left="61" w:firstLine="0"/>
              <w:contextualSpacing/>
              <w:jc w:val="both"/>
              <w:rPr>
                <w:sz w:val="24"/>
                <w:szCs w:val="24"/>
                <w:lang w:eastAsia="ru-RU"/>
              </w:rPr>
            </w:pPr>
            <w:r w:rsidRPr="006B07E9">
              <w:rPr>
                <w:color w:val="000000"/>
                <w:sz w:val="24"/>
                <w:szCs w:val="24"/>
                <w:lang w:eastAsia="ru-RU"/>
              </w:rPr>
              <w:t xml:space="preserve">дітей, які перебувають </w:t>
            </w:r>
            <w:r w:rsidR="00C8466D" w:rsidRPr="006B07E9">
              <w:rPr>
                <w:color w:val="000000"/>
                <w:sz w:val="24"/>
                <w:szCs w:val="24"/>
                <w:lang w:eastAsia="ru-RU"/>
              </w:rPr>
              <w:t>у сім`ї патронатного вихователя -0;</w:t>
            </w:r>
          </w:p>
          <w:p w:rsidR="00D514BE" w:rsidRPr="006B07E9" w:rsidRDefault="00D514BE" w:rsidP="00D514BE">
            <w:pPr>
              <w:pStyle w:val="a5"/>
              <w:widowControl/>
              <w:numPr>
                <w:ilvl w:val="0"/>
                <w:numId w:val="4"/>
              </w:numPr>
              <w:autoSpaceDE/>
              <w:autoSpaceDN/>
              <w:ind w:left="61" w:firstLine="0"/>
              <w:contextualSpacing/>
              <w:jc w:val="both"/>
              <w:rPr>
                <w:sz w:val="24"/>
                <w:szCs w:val="24"/>
                <w:lang w:eastAsia="ru-RU"/>
              </w:rPr>
            </w:pPr>
            <w:r w:rsidRPr="006B07E9">
              <w:rPr>
                <w:sz w:val="24"/>
                <w:szCs w:val="24"/>
                <w:lang w:eastAsia="ru-RU"/>
              </w:rPr>
              <w:t>дітей, яким згідно з Законом України «Про статус і соціальний захист громадян, які постраждали внаслідок Чорнобильської катастрофи», г</w:t>
            </w:r>
            <w:r w:rsidR="00C8466D" w:rsidRPr="006B07E9">
              <w:rPr>
                <w:sz w:val="24"/>
                <w:szCs w:val="24"/>
                <w:lang w:eastAsia="ru-RU"/>
              </w:rPr>
              <w:t>ара</w:t>
            </w:r>
            <w:r w:rsidR="00767EDD" w:rsidRPr="006B07E9">
              <w:rPr>
                <w:sz w:val="24"/>
                <w:szCs w:val="24"/>
                <w:lang w:eastAsia="ru-RU"/>
              </w:rPr>
              <w:t>нтується пільгове харчування – 0</w:t>
            </w:r>
            <w:r w:rsidR="00C8466D" w:rsidRPr="006B07E9">
              <w:rPr>
                <w:sz w:val="24"/>
                <w:szCs w:val="24"/>
                <w:lang w:eastAsia="ru-RU"/>
              </w:rPr>
              <w:t>;</w:t>
            </w:r>
          </w:p>
          <w:p w:rsidR="00D514BE" w:rsidRPr="006B07E9" w:rsidRDefault="00D514BE" w:rsidP="00D514BE">
            <w:pPr>
              <w:pStyle w:val="a5"/>
              <w:widowControl/>
              <w:numPr>
                <w:ilvl w:val="0"/>
                <w:numId w:val="4"/>
              </w:numPr>
              <w:autoSpaceDE/>
              <w:autoSpaceDN/>
              <w:ind w:left="61" w:firstLine="0"/>
              <w:contextualSpacing/>
              <w:jc w:val="both"/>
              <w:rPr>
                <w:sz w:val="24"/>
                <w:szCs w:val="24"/>
                <w:lang w:eastAsia="ru-RU"/>
              </w:rPr>
            </w:pPr>
            <w:r w:rsidRPr="006B07E9">
              <w:rPr>
                <w:sz w:val="24"/>
                <w:szCs w:val="24"/>
                <w:lang w:eastAsia="ru-RU"/>
              </w:rPr>
              <w:t>дітей із сімей, які отримують допомогу відповідно до Закону України «Про державну соціальну до</w:t>
            </w:r>
            <w:r w:rsidR="00C8466D" w:rsidRPr="006B07E9">
              <w:rPr>
                <w:sz w:val="24"/>
                <w:szCs w:val="24"/>
                <w:lang w:eastAsia="ru-RU"/>
              </w:rPr>
              <w:t>пом</w:t>
            </w:r>
            <w:r w:rsidR="00D044DB" w:rsidRPr="006B07E9">
              <w:rPr>
                <w:sz w:val="24"/>
                <w:szCs w:val="24"/>
                <w:lang w:eastAsia="ru-RU"/>
              </w:rPr>
              <w:t>огу малозабезпеченим сім’ям» - 0</w:t>
            </w:r>
            <w:r w:rsidR="00C8466D" w:rsidRPr="006B07E9">
              <w:rPr>
                <w:sz w:val="24"/>
                <w:szCs w:val="24"/>
                <w:lang w:eastAsia="ru-RU"/>
              </w:rPr>
              <w:t>;</w:t>
            </w:r>
          </w:p>
          <w:p w:rsidR="00D514BE" w:rsidRPr="006B07E9" w:rsidRDefault="00D514BE" w:rsidP="00D514BE">
            <w:pPr>
              <w:pStyle w:val="a5"/>
              <w:widowControl/>
              <w:numPr>
                <w:ilvl w:val="0"/>
                <w:numId w:val="4"/>
              </w:numPr>
              <w:autoSpaceDE/>
              <w:autoSpaceDN/>
              <w:ind w:left="61" w:firstLine="0"/>
              <w:contextualSpacing/>
              <w:jc w:val="both"/>
              <w:rPr>
                <w:sz w:val="24"/>
                <w:szCs w:val="24"/>
              </w:rPr>
            </w:pPr>
            <w:r w:rsidRPr="006B07E9">
              <w:rPr>
                <w:sz w:val="24"/>
                <w:szCs w:val="24"/>
                <w:lang w:eastAsia="ru-RU"/>
              </w:rPr>
              <w:t>дітей із багатодітних сіме</w:t>
            </w:r>
            <w:r w:rsidR="00D044DB" w:rsidRPr="006B07E9">
              <w:rPr>
                <w:sz w:val="24"/>
                <w:szCs w:val="24"/>
                <w:lang w:eastAsia="ru-RU"/>
              </w:rPr>
              <w:t>й – 10</w:t>
            </w:r>
            <w:r w:rsidR="00C8466D" w:rsidRPr="006B07E9">
              <w:rPr>
                <w:sz w:val="24"/>
                <w:szCs w:val="24"/>
                <w:lang w:eastAsia="ru-RU"/>
              </w:rPr>
              <w:t>.</w:t>
            </w:r>
          </w:p>
          <w:p w:rsidR="003E420D" w:rsidRPr="006B07E9" w:rsidRDefault="002823F0" w:rsidP="00D514BE">
            <w:pPr>
              <w:pStyle w:val="TableParagraph"/>
              <w:spacing w:before="78"/>
              <w:jc w:val="both"/>
              <w:rPr>
                <w:b/>
                <w:sz w:val="24"/>
              </w:rPr>
            </w:pPr>
            <w:r w:rsidRPr="006B07E9">
              <w:rPr>
                <w:sz w:val="24"/>
              </w:rPr>
              <w:t>Кількість днів</w:t>
            </w:r>
            <w:r w:rsidRPr="006B07E9">
              <w:rPr>
                <w:spacing w:val="-8"/>
                <w:sz w:val="24"/>
              </w:rPr>
              <w:t xml:space="preserve"> </w:t>
            </w:r>
            <w:r w:rsidRPr="006B07E9">
              <w:rPr>
                <w:sz w:val="24"/>
              </w:rPr>
              <w:t>харчування –</w:t>
            </w:r>
            <w:r w:rsidR="00CC6B70" w:rsidRPr="006B07E9">
              <w:rPr>
                <w:spacing w:val="54"/>
                <w:sz w:val="24"/>
              </w:rPr>
              <w:t xml:space="preserve"> 9</w:t>
            </w:r>
            <w:r w:rsidR="006F1E19" w:rsidRPr="006B07E9">
              <w:rPr>
                <w:spacing w:val="54"/>
                <w:sz w:val="24"/>
              </w:rPr>
              <w:t>4</w:t>
            </w:r>
            <w:r w:rsidRPr="006B07E9">
              <w:rPr>
                <w:spacing w:val="-1"/>
                <w:sz w:val="24"/>
              </w:rPr>
              <w:t xml:space="preserve"> </w:t>
            </w:r>
            <w:r w:rsidR="0079546F" w:rsidRPr="006B07E9">
              <w:rPr>
                <w:sz w:val="24"/>
              </w:rPr>
              <w:t>дні</w:t>
            </w:r>
            <w:r w:rsidRPr="006B07E9">
              <w:rPr>
                <w:b/>
                <w:sz w:val="24"/>
              </w:rPr>
              <w:t>.</w:t>
            </w:r>
          </w:p>
          <w:p w:rsidR="003E420D" w:rsidRPr="006B07E9" w:rsidRDefault="00373467">
            <w:pPr>
              <w:pStyle w:val="TableParagraph"/>
              <w:spacing w:before="1"/>
              <w:ind w:left="0"/>
              <w:rPr>
                <w:sz w:val="24"/>
              </w:rPr>
            </w:pPr>
            <w:r w:rsidRPr="006B07E9">
              <w:rPr>
                <w:sz w:val="24"/>
              </w:rPr>
              <w:t>Діти з багатодітних сімей тільки обідають.</w:t>
            </w:r>
          </w:p>
          <w:p w:rsidR="00373467" w:rsidRPr="006B07E9" w:rsidRDefault="00373467">
            <w:pPr>
              <w:pStyle w:val="TableParagraph"/>
              <w:spacing w:before="1"/>
              <w:ind w:left="0"/>
              <w:rPr>
                <w:sz w:val="24"/>
              </w:rPr>
            </w:pPr>
          </w:p>
          <w:p w:rsidR="006F1E19" w:rsidRPr="006B07E9" w:rsidRDefault="006F1E19">
            <w:pPr>
              <w:pStyle w:val="TableParagraph"/>
              <w:spacing w:before="1"/>
              <w:ind w:left="0"/>
              <w:rPr>
                <w:sz w:val="24"/>
              </w:rPr>
            </w:pPr>
          </w:p>
          <w:p w:rsidR="006F1E19" w:rsidRPr="006B07E9" w:rsidRDefault="006F1E19">
            <w:pPr>
              <w:pStyle w:val="TableParagraph"/>
              <w:spacing w:before="1"/>
              <w:ind w:left="0"/>
              <w:rPr>
                <w:sz w:val="24"/>
              </w:rPr>
            </w:pPr>
          </w:p>
          <w:p w:rsidR="0079546F" w:rsidRPr="006B07E9" w:rsidRDefault="0079546F" w:rsidP="0079546F">
            <w:pPr>
              <w:ind w:firstLine="426"/>
              <w:jc w:val="both"/>
              <w:rPr>
                <w:sz w:val="24"/>
                <w:szCs w:val="24"/>
              </w:rPr>
            </w:pPr>
            <w:r w:rsidRPr="006B07E9">
              <w:rPr>
                <w:sz w:val="24"/>
                <w:szCs w:val="24"/>
              </w:rPr>
              <w:lastRenderedPageBreak/>
              <w:t xml:space="preserve">Харчування учнів повинно повністю відповідати фізіологічній потребі дитячого організму у поживних речовинах та енергії відповідно до </w:t>
            </w:r>
            <w:proofErr w:type="spellStart"/>
            <w:r w:rsidRPr="006B07E9">
              <w:rPr>
                <w:sz w:val="24"/>
                <w:szCs w:val="24"/>
              </w:rPr>
              <w:t>віково</w:t>
            </w:r>
            <w:proofErr w:type="spellEnd"/>
            <w:r w:rsidRPr="006B07E9">
              <w:rPr>
                <w:sz w:val="24"/>
                <w:szCs w:val="24"/>
              </w:rPr>
              <w:t xml:space="preserve">-статевих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 </w:t>
            </w:r>
          </w:p>
          <w:p w:rsidR="0079546F" w:rsidRPr="006B07E9" w:rsidRDefault="0079546F" w:rsidP="0079546F">
            <w:pPr>
              <w:ind w:firstLine="426"/>
              <w:jc w:val="both"/>
              <w:rPr>
                <w:sz w:val="24"/>
                <w:szCs w:val="24"/>
              </w:rPr>
            </w:pPr>
            <w:r w:rsidRPr="006B07E9">
              <w:rPr>
                <w:sz w:val="24"/>
                <w:szCs w:val="24"/>
              </w:rPr>
              <w:t>Учасник розраховує ціну послуги відповідно до примірного чотиритижневого сезонного меню для різних вікових груп, що також враховують особливі дієтичні потреби здобувачів освіти/дітей (у разі їх наявності), потребу у лікувальному харчуванні (у разі прийняття відповідного рішення засновником закладу), та сезонність (осінь,  зима, весна, літо).</w:t>
            </w:r>
          </w:p>
          <w:p w:rsidR="0079546F" w:rsidRPr="006B07E9" w:rsidRDefault="0079546F" w:rsidP="0079546F">
            <w:pPr>
              <w:ind w:firstLine="426"/>
              <w:jc w:val="both"/>
              <w:rPr>
                <w:sz w:val="24"/>
                <w:szCs w:val="24"/>
              </w:rPr>
            </w:pPr>
            <w:r w:rsidRPr="006B07E9">
              <w:rPr>
                <w:sz w:val="24"/>
                <w:szCs w:val="24"/>
              </w:rPr>
              <w:t xml:space="preserve">Кількість учнів може змінюватися  відповідно до фактичного відвідування. </w:t>
            </w:r>
          </w:p>
          <w:p w:rsidR="0079546F" w:rsidRPr="006B07E9" w:rsidRDefault="0079546F" w:rsidP="0079546F">
            <w:pPr>
              <w:ind w:firstLine="426"/>
              <w:jc w:val="both"/>
              <w:rPr>
                <w:sz w:val="24"/>
                <w:szCs w:val="24"/>
              </w:rPr>
            </w:pPr>
            <w:r w:rsidRPr="006B07E9">
              <w:rPr>
                <w:sz w:val="24"/>
                <w:szCs w:val="24"/>
              </w:rPr>
              <w:t>Учасник у пропозиції також враховує, що протягом року змінюється віковий та кількісний склад учнів, а також необхідність в організації дієтичного та, можливо, - лікувального харчування, тому можливі зміни в кількості дітей в кожній віковій групі та потребі у дієтичному та лікувальному харчуванні.</w:t>
            </w:r>
          </w:p>
          <w:p w:rsidR="0079546F" w:rsidRPr="006B07E9" w:rsidRDefault="0079546F" w:rsidP="0079546F">
            <w:pPr>
              <w:ind w:firstLine="426"/>
              <w:jc w:val="both"/>
              <w:rPr>
                <w:sz w:val="24"/>
                <w:szCs w:val="24"/>
              </w:rPr>
            </w:pPr>
            <w:r w:rsidRPr="006B07E9">
              <w:rPr>
                <w:sz w:val="24"/>
                <w:szCs w:val="24"/>
              </w:rPr>
              <w:t xml:space="preserve">Учасник має врахувати та суворо дотримуватися графіку харчування дітей визначеного керівником закладу. </w:t>
            </w:r>
          </w:p>
          <w:p w:rsidR="0079546F" w:rsidRPr="006B07E9" w:rsidRDefault="0079546F" w:rsidP="0079546F">
            <w:pPr>
              <w:shd w:val="clear" w:color="auto" w:fill="FFFFFF"/>
              <w:ind w:firstLine="426"/>
              <w:jc w:val="both"/>
              <w:rPr>
                <w:sz w:val="24"/>
                <w:szCs w:val="24"/>
              </w:rPr>
            </w:pPr>
            <w:r w:rsidRPr="006B07E9">
              <w:rPr>
                <w:sz w:val="24"/>
                <w:szCs w:val="24"/>
              </w:rPr>
              <w:t>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w:t>
            </w:r>
          </w:p>
          <w:p w:rsidR="0079546F" w:rsidRPr="006B07E9" w:rsidRDefault="0079546F" w:rsidP="0079546F">
            <w:pPr>
              <w:shd w:val="clear" w:color="auto" w:fill="FFFFFF"/>
              <w:ind w:firstLine="426"/>
              <w:jc w:val="both"/>
              <w:rPr>
                <w:color w:val="000000"/>
                <w:sz w:val="24"/>
                <w:szCs w:val="24"/>
              </w:rPr>
            </w:pPr>
            <w:r w:rsidRPr="006B07E9">
              <w:rPr>
                <w:color w:val="000000"/>
                <w:sz w:val="24"/>
                <w:szCs w:val="24"/>
              </w:rPr>
              <w:t>Харчові продукти, що поступають на харчоблок, повинні відповідати вимогам нормативно-технічної документації і супроводжуватися документами, що встановлюють їх якість.</w:t>
            </w:r>
          </w:p>
          <w:p w:rsidR="0079546F" w:rsidRPr="006B07E9" w:rsidRDefault="0079546F" w:rsidP="0079546F">
            <w:pPr>
              <w:shd w:val="clear" w:color="auto" w:fill="FFFFFF"/>
              <w:ind w:firstLine="426"/>
              <w:jc w:val="both"/>
              <w:rPr>
                <w:color w:val="000000"/>
                <w:sz w:val="24"/>
                <w:szCs w:val="24"/>
              </w:rPr>
            </w:pPr>
            <w:r w:rsidRPr="006B07E9">
              <w:rPr>
                <w:color w:val="000000"/>
                <w:sz w:val="24"/>
                <w:szCs w:val="24"/>
              </w:rPr>
              <w:t>Не допускається приймати харчові продукти без супроводжувальних документів, з минулим строком зберігання, з ознаками псування. У супроводжувальних документах про якість продуктів, які особливо швидко псуються, повинні бути вказані</w:t>
            </w:r>
            <w:r w:rsidRPr="006B07E9">
              <w:rPr>
                <w:b/>
                <w:bCs/>
                <w:color w:val="000000"/>
                <w:sz w:val="24"/>
                <w:szCs w:val="24"/>
              </w:rPr>
              <w:t xml:space="preserve"> </w:t>
            </w:r>
            <w:r w:rsidRPr="006B07E9">
              <w:rPr>
                <w:color w:val="000000"/>
                <w:sz w:val="24"/>
                <w:szCs w:val="24"/>
              </w:rPr>
              <w:t>дата  випуску продукту, а також  і дата його кінцевого строку зберігання. Супроводжувальні документи (товарно-транспортна накладна, якісне посвідчення, сертифікат) необхідно зберігати до кінця реалізації продукту.</w:t>
            </w:r>
          </w:p>
          <w:p w:rsidR="0079546F" w:rsidRPr="006B07E9" w:rsidRDefault="0079546F" w:rsidP="0079546F">
            <w:pPr>
              <w:ind w:firstLine="426"/>
              <w:jc w:val="both"/>
              <w:rPr>
                <w:sz w:val="24"/>
                <w:szCs w:val="24"/>
              </w:rPr>
            </w:pPr>
            <w:r w:rsidRPr="006B07E9">
              <w:rPr>
                <w:sz w:val="24"/>
                <w:szCs w:val="24"/>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rsidR="0079546F" w:rsidRPr="006B07E9" w:rsidRDefault="0079546F" w:rsidP="0079546F">
            <w:pPr>
              <w:ind w:firstLine="426"/>
              <w:jc w:val="both"/>
              <w:rPr>
                <w:sz w:val="24"/>
                <w:szCs w:val="24"/>
              </w:rPr>
            </w:pPr>
            <w:r w:rsidRPr="006B07E9">
              <w:rPr>
                <w:sz w:val="24"/>
                <w:szCs w:val="24"/>
              </w:rPr>
              <w:t>Учасник повинен щодня проводити бракераж готових страв за участю медичного працівника закладу чи іншої визначеної керівником закладу відповідальною за проведення бракеражу особою/</w:t>
            </w:r>
            <w:proofErr w:type="spellStart"/>
            <w:r w:rsidRPr="006B07E9">
              <w:rPr>
                <w:sz w:val="24"/>
                <w:szCs w:val="24"/>
              </w:rPr>
              <w:t>ами</w:t>
            </w:r>
            <w:proofErr w:type="spellEnd"/>
            <w:r w:rsidRPr="006B07E9">
              <w:rPr>
                <w:sz w:val="24"/>
                <w:szCs w:val="24"/>
              </w:rPr>
              <w:t>.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rsidR="0079546F" w:rsidRPr="006B07E9" w:rsidRDefault="0079546F" w:rsidP="0079546F">
            <w:pPr>
              <w:shd w:val="clear" w:color="auto" w:fill="FFFFFF"/>
              <w:ind w:firstLine="426"/>
              <w:jc w:val="both"/>
              <w:rPr>
                <w:color w:val="000000"/>
                <w:sz w:val="24"/>
                <w:szCs w:val="24"/>
              </w:rPr>
            </w:pPr>
            <w:r w:rsidRPr="006B07E9">
              <w:rPr>
                <w:color w:val="000000"/>
                <w:sz w:val="24"/>
                <w:szCs w:val="24"/>
              </w:rPr>
              <w:t>Готові страви повинні бути належної якості та відповідати встановленим Державним санітарним правилам і нормам.</w:t>
            </w:r>
          </w:p>
          <w:p w:rsidR="0079546F" w:rsidRPr="006B07E9" w:rsidRDefault="0079546F" w:rsidP="0079546F">
            <w:pPr>
              <w:ind w:firstLine="426"/>
              <w:jc w:val="both"/>
              <w:rPr>
                <w:sz w:val="24"/>
                <w:szCs w:val="24"/>
              </w:rPr>
            </w:pPr>
            <w:r w:rsidRPr="006B07E9">
              <w:rPr>
                <w:sz w:val="24"/>
                <w:szCs w:val="24"/>
              </w:rPr>
              <w:t>Кількість учнів на харчування узгоджується замовником кожного дня.</w:t>
            </w:r>
          </w:p>
          <w:p w:rsidR="0079546F" w:rsidRPr="006B07E9" w:rsidRDefault="0079546F" w:rsidP="0079546F">
            <w:pPr>
              <w:ind w:firstLine="426"/>
              <w:jc w:val="both"/>
              <w:rPr>
                <w:sz w:val="24"/>
                <w:szCs w:val="24"/>
              </w:rPr>
            </w:pPr>
            <w:r w:rsidRPr="006B07E9">
              <w:rPr>
                <w:sz w:val="24"/>
                <w:szCs w:val="24"/>
              </w:rPr>
              <w:t xml:space="preserve">Протягом надання послуг учасник повинен забезпечувати їдальню достатньою кількістю столового та кухонного посуду, кухонного інвентаря, спеціального та санітарного одягу, миючими </w:t>
            </w:r>
            <w:r w:rsidRPr="006B07E9">
              <w:rPr>
                <w:sz w:val="24"/>
                <w:szCs w:val="24"/>
              </w:rPr>
              <w:lastRenderedPageBreak/>
              <w:t>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rsidR="0079546F" w:rsidRPr="006B07E9" w:rsidRDefault="0079546F" w:rsidP="0079546F">
            <w:pPr>
              <w:ind w:firstLine="426"/>
              <w:jc w:val="both"/>
              <w:rPr>
                <w:sz w:val="24"/>
                <w:szCs w:val="24"/>
              </w:rPr>
            </w:pPr>
            <w:r w:rsidRPr="006B07E9">
              <w:rPr>
                <w:sz w:val="24"/>
                <w:szCs w:val="24"/>
              </w:rPr>
              <w:t xml:space="preserve">Надання послуг повинно здійснюватися лише при наявності умов для дотримання правил особистої гігієни персоналом харчоблоку. </w:t>
            </w:r>
          </w:p>
          <w:p w:rsidR="0079546F" w:rsidRPr="006B07E9" w:rsidRDefault="0079546F" w:rsidP="0079546F">
            <w:pPr>
              <w:shd w:val="clear" w:color="auto" w:fill="FFFFFF"/>
              <w:ind w:firstLine="426"/>
              <w:jc w:val="both"/>
              <w:rPr>
                <w:color w:val="000000"/>
                <w:sz w:val="24"/>
                <w:szCs w:val="24"/>
              </w:rPr>
            </w:pPr>
            <w:r w:rsidRPr="006B07E9">
              <w:rPr>
                <w:color w:val="000000"/>
                <w:sz w:val="24"/>
                <w:szCs w:val="24"/>
              </w:rPr>
              <w:t xml:space="preserve">Персонал Учасника, який займається постачанням продуктів, приготуванням та </w:t>
            </w:r>
            <w:proofErr w:type="spellStart"/>
            <w:r w:rsidRPr="006B07E9">
              <w:rPr>
                <w:color w:val="000000"/>
                <w:sz w:val="24"/>
                <w:szCs w:val="24"/>
              </w:rPr>
              <w:t>роздачею</w:t>
            </w:r>
            <w:proofErr w:type="spellEnd"/>
            <w:r w:rsidRPr="006B07E9">
              <w:rPr>
                <w:color w:val="000000"/>
                <w:sz w:val="24"/>
                <w:szCs w:val="24"/>
              </w:rPr>
              <w:t xml:space="preserve"> їжі, повинен мати санітарний допуск до роботи.</w:t>
            </w:r>
          </w:p>
          <w:p w:rsidR="0079546F" w:rsidRPr="006B07E9" w:rsidRDefault="0079546F" w:rsidP="0079546F">
            <w:pPr>
              <w:ind w:firstLine="426"/>
              <w:jc w:val="both"/>
              <w:rPr>
                <w:sz w:val="24"/>
                <w:szCs w:val="24"/>
              </w:rPr>
            </w:pPr>
            <w:r w:rsidRPr="006B07E9">
              <w:rPr>
                <w:sz w:val="24"/>
                <w:szCs w:val="24"/>
              </w:rPr>
              <w:t>Протягом надання послуг учасник повинен забезпечувати належний санітарний стан харчоблоку замовника.</w:t>
            </w:r>
          </w:p>
          <w:p w:rsidR="0079546F" w:rsidRPr="006B07E9" w:rsidRDefault="0079546F" w:rsidP="0079546F">
            <w:pPr>
              <w:ind w:firstLine="426"/>
              <w:jc w:val="both"/>
              <w:rPr>
                <w:sz w:val="24"/>
                <w:szCs w:val="24"/>
              </w:rPr>
            </w:pPr>
            <w:r w:rsidRPr="006B07E9">
              <w:rPr>
                <w:sz w:val="24"/>
                <w:szCs w:val="24"/>
              </w:rPr>
              <w:t>Протягом надання послуг учасник повинен забезпечувати збереження приміщень та обладнання, розташованого в харчоблоку замовника. У разі необхідності здійснювати проведення поточних ремонтів приміщень, інженерних мереж та відшкодування завданих збитків.</w:t>
            </w:r>
          </w:p>
          <w:p w:rsidR="0079546F" w:rsidRPr="006B07E9" w:rsidRDefault="0079546F" w:rsidP="0079546F">
            <w:pPr>
              <w:ind w:firstLine="426"/>
              <w:jc w:val="both"/>
              <w:rPr>
                <w:sz w:val="24"/>
                <w:szCs w:val="24"/>
              </w:rPr>
            </w:pPr>
            <w:r w:rsidRPr="006B07E9">
              <w:rPr>
                <w:sz w:val="24"/>
                <w:szCs w:val="24"/>
              </w:rPr>
              <w:t>На вимогу замовника учасник повинен представляти документи про якість та безпечність на усі продукти харчування, які використовуються для надання послуг.</w:t>
            </w:r>
          </w:p>
          <w:p w:rsidR="0079546F" w:rsidRPr="006B07E9" w:rsidRDefault="0079546F" w:rsidP="0079546F">
            <w:pPr>
              <w:ind w:firstLine="426"/>
              <w:jc w:val="both"/>
              <w:rPr>
                <w:sz w:val="24"/>
                <w:szCs w:val="24"/>
              </w:rPr>
            </w:pPr>
            <w:r w:rsidRPr="006B07E9">
              <w:rPr>
                <w:sz w:val="24"/>
                <w:szCs w:val="24"/>
              </w:rPr>
              <w:t xml:space="preserve">Учасник повинен надати замовнику послуги, якість яких відповідає наступним нормативним документам: </w:t>
            </w:r>
          </w:p>
          <w:p w:rsidR="0079546F" w:rsidRPr="006B07E9" w:rsidRDefault="0079546F" w:rsidP="0079546F">
            <w:pPr>
              <w:ind w:firstLine="426"/>
              <w:jc w:val="both"/>
              <w:rPr>
                <w:sz w:val="24"/>
                <w:szCs w:val="24"/>
              </w:rPr>
            </w:pPr>
            <w:r w:rsidRPr="006B07E9">
              <w:rPr>
                <w:sz w:val="24"/>
                <w:szCs w:val="24"/>
              </w:rPr>
              <w:t>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rsidR="0079546F" w:rsidRPr="006B07E9" w:rsidRDefault="0079546F" w:rsidP="0079546F">
            <w:pPr>
              <w:ind w:firstLine="426"/>
              <w:jc w:val="both"/>
              <w:rPr>
                <w:sz w:val="24"/>
                <w:szCs w:val="24"/>
              </w:rPr>
            </w:pPr>
            <w:r w:rsidRPr="006B07E9">
              <w:rPr>
                <w:sz w:val="24"/>
                <w:szCs w:val="24"/>
              </w:rPr>
              <w:t>Закону України «Про основні принципи та вимоги до безпечності та якості харчових продуктів» від 23.12.1997 № 771/97-ВР.</w:t>
            </w:r>
          </w:p>
          <w:p w:rsidR="0079546F" w:rsidRPr="006B07E9" w:rsidRDefault="0079546F" w:rsidP="0079546F">
            <w:pPr>
              <w:ind w:firstLine="426"/>
              <w:jc w:val="both"/>
              <w:rPr>
                <w:sz w:val="24"/>
                <w:szCs w:val="24"/>
              </w:rPr>
            </w:pPr>
            <w:r w:rsidRPr="006B07E9">
              <w:rPr>
                <w:sz w:val="24"/>
                <w:szCs w:val="24"/>
              </w:rPr>
              <w:t xml:space="preserve">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6B07E9">
              <w:rPr>
                <w:sz w:val="24"/>
                <w:szCs w:val="24"/>
              </w:rPr>
              <w:t>хвороб</w:t>
            </w:r>
            <w:proofErr w:type="spellEnd"/>
            <w:r w:rsidRPr="006B07E9">
              <w:rPr>
                <w:sz w:val="24"/>
                <w:szCs w:val="24"/>
              </w:rPr>
              <w:t>».</w:t>
            </w:r>
          </w:p>
          <w:p w:rsidR="0079546F" w:rsidRPr="006B07E9" w:rsidRDefault="0079546F" w:rsidP="0079546F">
            <w:pPr>
              <w:ind w:firstLine="426"/>
              <w:jc w:val="both"/>
              <w:rPr>
                <w:sz w:val="24"/>
                <w:szCs w:val="24"/>
              </w:rPr>
            </w:pPr>
            <w:r w:rsidRPr="006B07E9">
              <w:rPr>
                <w:sz w:val="24"/>
                <w:szCs w:val="24"/>
              </w:rPr>
              <w:t>Виконавець несе відповідальність за якість та безпеку готової продукції, яка видається до споживання згідно норм чинного законодавства України.</w:t>
            </w:r>
          </w:p>
          <w:p w:rsidR="003E420D" w:rsidRPr="006B07E9" w:rsidRDefault="0079546F" w:rsidP="0079546F">
            <w:pPr>
              <w:ind w:firstLine="426"/>
              <w:jc w:val="both"/>
              <w:rPr>
                <w:sz w:val="24"/>
                <w:szCs w:val="24"/>
              </w:rPr>
            </w:pPr>
            <w:r w:rsidRPr="006B07E9">
              <w:rPr>
                <w:sz w:val="24"/>
                <w:szCs w:val="24"/>
              </w:rPr>
              <w:t>Під час надання послуг з організації шкільного харчування учасник застосовує заходи із захисту довкілля.</w:t>
            </w:r>
          </w:p>
        </w:tc>
      </w:tr>
      <w:tr w:rsidR="00373467" w:rsidTr="00601291">
        <w:trPr>
          <w:trHeight w:val="276"/>
        </w:trPr>
        <w:tc>
          <w:tcPr>
            <w:tcW w:w="2521" w:type="dxa"/>
            <w:tcBorders>
              <w:bottom w:val="nil"/>
            </w:tcBorders>
          </w:tcPr>
          <w:p w:rsidR="00373467" w:rsidRDefault="00373467">
            <w:pPr>
              <w:pStyle w:val="TableParagraph"/>
              <w:spacing w:line="256" w:lineRule="exact"/>
              <w:ind w:left="188" w:right="178"/>
              <w:jc w:val="center"/>
              <w:rPr>
                <w:b/>
                <w:sz w:val="24"/>
              </w:rPr>
            </w:pPr>
            <w:r>
              <w:rPr>
                <w:b/>
                <w:sz w:val="24"/>
              </w:rPr>
              <w:lastRenderedPageBreak/>
              <w:t>Обґрунтування</w:t>
            </w:r>
          </w:p>
        </w:tc>
        <w:tc>
          <w:tcPr>
            <w:tcW w:w="6947" w:type="dxa"/>
            <w:vMerge w:val="restart"/>
          </w:tcPr>
          <w:p w:rsidR="00373467" w:rsidRDefault="00373467" w:rsidP="006F1E19">
            <w:pPr>
              <w:pStyle w:val="TableParagraph"/>
              <w:spacing w:line="256" w:lineRule="exact"/>
              <w:ind w:left="116"/>
              <w:jc w:val="both"/>
              <w:rPr>
                <w:sz w:val="24"/>
              </w:rPr>
            </w:pPr>
            <w:r>
              <w:rPr>
                <w:sz w:val="24"/>
              </w:rPr>
              <w:t>Вартість</w:t>
            </w:r>
            <w:r>
              <w:rPr>
                <w:spacing w:val="-13"/>
                <w:sz w:val="24"/>
              </w:rPr>
              <w:t xml:space="preserve"> </w:t>
            </w:r>
            <w:r>
              <w:rPr>
                <w:sz w:val="24"/>
              </w:rPr>
              <w:t>даної</w:t>
            </w:r>
            <w:r>
              <w:rPr>
                <w:spacing w:val="-14"/>
                <w:sz w:val="24"/>
              </w:rPr>
              <w:t xml:space="preserve"> </w:t>
            </w:r>
            <w:r>
              <w:rPr>
                <w:sz w:val="24"/>
              </w:rPr>
              <w:t>закупівлі</w:t>
            </w:r>
            <w:r>
              <w:rPr>
                <w:spacing w:val="-14"/>
                <w:sz w:val="24"/>
              </w:rPr>
              <w:t xml:space="preserve"> </w:t>
            </w:r>
            <w:r>
              <w:rPr>
                <w:sz w:val="24"/>
              </w:rPr>
              <w:t>буде</w:t>
            </w:r>
            <w:r>
              <w:rPr>
                <w:spacing w:val="-15"/>
                <w:sz w:val="24"/>
              </w:rPr>
              <w:t xml:space="preserve"> </w:t>
            </w:r>
            <w:r>
              <w:rPr>
                <w:sz w:val="24"/>
              </w:rPr>
              <w:t>становити:</w:t>
            </w:r>
            <w:r>
              <w:rPr>
                <w:spacing w:val="-11"/>
                <w:sz w:val="24"/>
              </w:rPr>
              <w:t xml:space="preserve"> </w:t>
            </w:r>
            <w:r w:rsidR="006F1E19">
              <w:rPr>
                <w:spacing w:val="-11"/>
                <w:sz w:val="24"/>
              </w:rPr>
              <w:t>766382,00</w:t>
            </w:r>
            <w:r>
              <w:rPr>
                <w:spacing w:val="-14"/>
                <w:sz w:val="24"/>
              </w:rPr>
              <w:t xml:space="preserve"> </w:t>
            </w:r>
            <w:r>
              <w:rPr>
                <w:sz w:val="24"/>
              </w:rPr>
              <w:t>грн.</w:t>
            </w:r>
            <w:r>
              <w:rPr>
                <w:spacing w:val="-14"/>
                <w:sz w:val="24"/>
              </w:rPr>
              <w:t xml:space="preserve"> </w:t>
            </w:r>
            <w:r>
              <w:rPr>
                <w:sz w:val="24"/>
              </w:rPr>
              <w:t>(</w:t>
            </w:r>
            <w:r w:rsidR="006F1E19">
              <w:rPr>
                <w:sz w:val="24"/>
              </w:rPr>
              <w:t xml:space="preserve">Сімсот шістдесят шість тисяч триста вісімдесят дві </w:t>
            </w:r>
            <w:r>
              <w:rPr>
                <w:sz w:val="24"/>
              </w:rPr>
              <w:t>грив</w:t>
            </w:r>
            <w:r w:rsidR="006F1E19">
              <w:rPr>
                <w:sz w:val="24"/>
              </w:rPr>
              <w:t>ни</w:t>
            </w:r>
            <w:r>
              <w:rPr>
                <w:spacing w:val="20"/>
                <w:sz w:val="24"/>
              </w:rPr>
              <w:t xml:space="preserve"> </w:t>
            </w:r>
            <w:r>
              <w:rPr>
                <w:sz w:val="24"/>
              </w:rPr>
              <w:t>00</w:t>
            </w:r>
            <w:r>
              <w:rPr>
                <w:spacing w:val="20"/>
                <w:sz w:val="24"/>
              </w:rPr>
              <w:t xml:space="preserve"> </w:t>
            </w:r>
            <w:r>
              <w:rPr>
                <w:sz w:val="24"/>
              </w:rPr>
              <w:t>копійок.)</w:t>
            </w:r>
            <w:r>
              <w:rPr>
                <w:spacing w:val="18"/>
                <w:sz w:val="24"/>
              </w:rPr>
              <w:t xml:space="preserve"> </w:t>
            </w:r>
            <w:r>
              <w:rPr>
                <w:sz w:val="24"/>
              </w:rPr>
              <w:t>без</w:t>
            </w:r>
            <w:r>
              <w:rPr>
                <w:spacing w:val="24"/>
                <w:sz w:val="24"/>
              </w:rPr>
              <w:t xml:space="preserve"> </w:t>
            </w:r>
            <w:r>
              <w:rPr>
                <w:sz w:val="24"/>
              </w:rPr>
              <w:t>ПДВ</w:t>
            </w:r>
            <w:r>
              <w:rPr>
                <w:spacing w:val="17"/>
                <w:sz w:val="24"/>
              </w:rPr>
              <w:t xml:space="preserve"> </w:t>
            </w:r>
            <w:r>
              <w:rPr>
                <w:sz w:val="24"/>
              </w:rPr>
              <w:t>і складається із суми вартості наданих послуг Виконавцем протягом</w:t>
            </w:r>
            <w:r>
              <w:rPr>
                <w:spacing w:val="-1"/>
                <w:sz w:val="24"/>
              </w:rPr>
              <w:t xml:space="preserve"> </w:t>
            </w:r>
            <w:r>
              <w:rPr>
                <w:sz w:val="24"/>
              </w:rPr>
              <w:t>строку</w:t>
            </w:r>
            <w:r>
              <w:rPr>
                <w:spacing w:val="-8"/>
                <w:sz w:val="24"/>
              </w:rPr>
              <w:t xml:space="preserve"> </w:t>
            </w:r>
            <w:r>
              <w:rPr>
                <w:sz w:val="24"/>
              </w:rPr>
              <w:t>дії</w:t>
            </w:r>
            <w:r>
              <w:rPr>
                <w:spacing w:val="1"/>
                <w:sz w:val="24"/>
              </w:rPr>
              <w:t xml:space="preserve"> </w:t>
            </w:r>
            <w:r>
              <w:rPr>
                <w:sz w:val="24"/>
              </w:rPr>
              <w:t>Договору, про</w:t>
            </w:r>
            <w:r>
              <w:rPr>
                <w:spacing w:val="-1"/>
                <w:sz w:val="24"/>
              </w:rPr>
              <w:t xml:space="preserve"> </w:t>
            </w:r>
            <w:r>
              <w:rPr>
                <w:sz w:val="24"/>
              </w:rPr>
              <w:t>що зазначається</w:t>
            </w:r>
            <w:r>
              <w:rPr>
                <w:spacing w:val="2"/>
                <w:sz w:val="24"/>
              </w:rPr>
              <w:t xml:space="preserve"> </w:t>
            </w:r>
            <w:r>
              <w:rPr>
                <w:sz w:val="24"/>
              </w:rPr>
              <w:t>у</w:t>
            </w:r>
            <w:r>
              <w:rPr>
                <w:spacing w:val="-9"/>
                <w:sz w:val="24"/>
              </w:rPr>
              <w:t xml:space="preserve"> </w:t>
            </w:r>
            <w:r>
              <w:rPr>
                <w:sz w:val="24"/>
              </w:rPr>
              <w:t>відповідних документах.</w:t>
            </w:r>
            <w:r>
              <w:rPr>
                <w:spacing w:val="20"/>
                <w:sz w:val="24"/>
              </w:rPr>
              <w:t xml:space="preserve"> </w:t>
            </w:r>
            <w:r>
              <w:rPr>
                <w:sz w:val="24"/>
              </w:rPr>
              <w:t>Ціна</w:t>
            </w:r>
            <w:r>
              <w:rPr>
                <w:spacing w:val="78"/>
                <w:sz w:val="24"/>
              </w:rPr>
              <w:t xml:space="preserve"> </w:t>
            </w:r>
            <w:r>
              <w:rPr>
                <w:sz w:val="24"/>
              </w:rPr>
              <w:t>договору</w:t>
            </w:r>
            <w:r>
              <w:rPr>
                <w:spacing w:val="76"/>
                <w:sz w:val="24"/>
              </w:rPr>
              <w:t xml:space="preserve"> </w:t>
            </w:r>
            <w:r>
              <w:rPr>
                <w:sz w:val="24"/>
              </w:rPr>
              <w:t>визначається</w:t>
            </w:r>
            <w:r>
              <w:rPr>
                <w:spacing w:val="80"/>
                <w:sz w:val="24"/>
              </w:rPr>
              <w:t xml:space="preserve"> </w:t>
            </w:r>
            <w:r>
              <w:rPr>
                <w:sz w:val="24"/>
              </w:rPr>
              <w:t>із</w:t>
            </w:r>
            <w:r>
              <w:rPr>
                <w:spacing w:val="78"/>
                <w:sz w:val="24"/>
              </w:rPr>
              <w:t xml:space="preserve"> </w:t>
            </w:r>
            <w:r>
              <w:rPr>
                <w:sz w:val="24"/>
              </w:rPr>
              <w:t>врахуванням</w:t>
            </w:r>
            <w:r>
              <w:rPr>
                <w:spacing w:val="79"/>
                <w:sz w:val="24"/>
              </w:rPr>
              <w:t xml:space="preserve"> </w:t>
            </w:r>
            <w:r>
              <w:rPr>
                <w:sz w:val="24"/>
              </w:rPr>
              <w:t>всіх загальнообов’язкових</w:t>
            </w:r>
            <w:r>
              <w:rPr>
                <w:spacing w:val="-4"/>
                <w:sz w:val="24"/>
              </w:rPr>
              <w:t xml:space="preserve"> </w:t>
            </w:r>
            <w:r>
              <w:rPr>
                <w:sz w:val="24"/>
              </w:rPr>
              <w:t>платежів</w:t>
            </w:r>
            <w:r>
              <w:rPr>
                <w:spacing w:val="-2"/>
                <w:sz w:val="24"/>
              </w:rPr>
              <w:t xml:space="preserve"> </w:t>
            </w:r>
            <w:r>
              <w:rPr>
                <w:sz w:val="24"/>
              </w:rPr>
              <w:t>та</w:t>
            </w:r>
            <w:r>
              <w:rPr>
                <w:spacing w:val="-3"/>
                <w:sz w:val="24"/>
              </w:rPr>
              <w:t xml:space="preserve"> </w:t>
            </w:r>
            <w:r>
              <w:rPr>
                <w:sz w:val="24"/>
              </w:rPr>
              <w:t>зборів. Вартість</w:t>
            </w:r>
            <w:r>
              <w:rPr>
                <w:spacing w:val="24"/>
                <w:sz w:val="24"/>
              </w:rPr>
              <w:t xml:space="preserve"> </w:t>
            </w:r>
            <w:r>
              <w:rPr>
                <w:sz w:val="24"/>
              </w:rPr>
              <w:t>безкоштовного</w:t>
            </w:r>
            <w:r>
              <w:rPr>
                <w:spacing w:val="23"/>
                <w:sz w:val="24"/>
              </w:rPr>
              <w:t xml:space="preserve"> </w:t>
            </w:r>
            <w:r>
              <w:rPr>
                <w:sz w:val="24"/>
              </w:rPr>
              <w:t>харчування</w:t>
            </w:r>
            <w:r>
              <w:rPr>
                <w:spacing w:val="25"/>
                <w:sz w:val="24"/>
              </w:rPr>
              <w:t xml:space="preserve"> </w:t>
            </w:r>
            <w:r>
              <w:rPr>
                <w:sz w:val="24"/>
              </w:rPr>
              <w:t>у</w:t>
            </w:r>
            <w:r>
              <w:rPr>
                <w:spacing w:val="18"/>
                <w:sz w:val="24"/>
              </w:rPr>
              <w:t xml:space="preserve"> </w:t>
            </w:r>
            <w:r>
              <w:rPr>
                <w:sz w:val="24"/>
              </w:rPr>
              <w:t>закладах</w:t>
            </w:r>
            <w:r>
              <w:rPr>
                <w:spacing w:val="25"/>
                <w:sz w:val="24"/>
              </w:rPr>
              <w:t xml:space="preserve"> </w:t>
            </w:r>
            <w:r>
              <w:rPr>
                <w:sz w:val="24"/>
              </w:rPr>
              <w:t>освіти</w:t>
            </w:r>
            <w:r>
              <w:rPr>
                <w:spacing w:val="24"/>
                <w:sz w:val="24"/>
              </w:rPr>
              <w:t xml:space="preserve"> </w:t>
            </w:r>
            <w:r>
              <w:rPr>
                <w:sz w:val="24"/>
              </w:rPr>
              <w:t>для</w:t>
            </w:r>
            <w:r>
              <w:rPr>
                <w:spacing w:val="23"/>
                <w:sz w:val="24"/>
              </w:rPr>
              <w:t xml:space="preserve"> </w:t>
            </w:r>
            <w:r>
              <w:rPr>
                <w:sz w:val="24"/>
              </w:rPr>
              <w:t>дітей пільгових категорій встановлюється рішеннями Івано-Франківської</w:t>
            </w:r>
            <w:r>
              <w:rPr>
                <w:spacing w:val="57"/>
                <w:sz w:val="24"/>
              </w:rPr>
              <w:t xml:space="preserve"> </w:t>
            </w:r>
            <w:r>
              <w:rPr>
                <w:sz w:val="24"/>
              </w:rPr>
              <w:t>міської</w:t>
            </w:r>
            <w:r>
              <w:rPr>
                <w:spacing w:val="55"/>
                <w:sz w:val="24"/>
              </w:rPr>
              <w:t xml:space="preserve"> </w:t>
            </w:r>
            <w:r>
              <w:rPr>
                <w:sz w:val="24"/>
              </w:rPr>
              <w:t>ради</w:t>
            </w:r>
            <w:r>
              <w:rPr>
                <w:spacing w:val="3"/>
                <w:sz w:val="24"/>
              </w:rPr>
              <w:t xml:space="preserve"> </w:t>
            </w:r>
            <w:r>
              <w:rPr>
                <w:sz w:val="24"/>
              </w:rPr>
              <w:t>Івано-Франківської</w:t>
            </w:r>
            <w:r>
              <w:rPr>
                <w:spacing w:val="57"/>
                <w:sz w:val="24"/>
              </w:rPr>
              <w:t xml:space="preserve"> </w:t>
            </w:r>
            <w:r>
              <w:rPr>
                <w:sz w:val="24"/>
              </w:rPr>
              <w:t>області.</w:t>
            </w:r>
            <w:r>
              <w:rPr>
                <w:spacing w:val="58"/>
                <w:sz w:val="24"/>
              </w:rPr>
              <w:t xml:space="preserve"> </w:t>
            </w:r>
            <w:r>
              <w:rPr>
                <w:sz w:val="24"/>
              </w:rPr>
              <w:t>У</w:t>
            </w:r>
            <w:r>
              <w:rPr>
                <w:spacing w:val="58"/>
                <w:sz w:val="24"/>
              </w:rPr>
              <w:t xml:space="preserve"> </w:t>
            </w:r>
            <w:r>
              <w:rPr>
                <w:sz w:val="24"/>
              </w:rPr>
              <w:t>2023 році</w:t>
            </w:r>
            <w:r>
              <w:rPr>
                <w:spacing w:val="55"/>
                <w:sz w:val="24"/>
              </w:rPr>
              <w:t xml:space="preserve"> </w:t>
            </w:r>
            <w:r>
              <w:rPr>
                <w:sz w:val="24"/>
              </w:rPr>
              <w:t>необхідно</w:t>
            </w:r>
            <w:r>
              <w:rPr>
                <w:spacing w:val="55"/>
                <w:sz w:val="24"/>
              </w:rPr>
              <w:t xml:space="preserve"> </w:t>
            </w:r>
            <w:r>
              <w:rPr>
                <w:sz w:val="24"/>
              </w:rPr>
              <w:t>дотримуватись</w:t>
            </w:r>
            <w:r>
              <w:rPr>
                <w:spacing w:val="56"/>
                <w:sz w:val="24"/>
              </w:rPr>
              <w:t xml:space="preserve"> </w:t>
            </w:r>
            <w:r>
              <w:rPr>
                <w:sz w:val="24"/>
              </w:rPr>
              <w:t>визначеної</w:t>
            </w:r>
            <w:r>
              <w:rPr>
                <w:spacing w:val="56"/>
                <w:sz w:val="24"/>
              </w:rPr>
              <w:t xml:space="preserve"> </w:t>
            </w:r>
            <w:r>
              <w:rPr>
                <w:sz w:val="24"/>
              </w:rPr>
              <w:t>вартості</w:t>
            </w:r>
            <w:r>
              <w:rPr>
                <w:spacing w:val="56"/>
                <w:sz w:val="24"/>
              </w:rPr>
              <w:t xml:space="preserve"> </w:t>
            </w:r>
            <w:r>
              <w:rPr>
                <w:sz w:val="24"/>
              </w:rPr>
              <w:t>харчування учнів</w:t>
            </w:r>
            <w:r>
              <w:rPr>
                <w:spacing w:val="15"/>
                <w:sz w:val="24"/>
              </w:rPr>
              <w:t xml:space="preserve"> </w:t>
            </w:r>
            <w:r>
              <w:rPr>
                <w:sz w:val="24"/>
              </w:rPr>
              <w:t>пільгових</w:t>
            </w:r>
            <w:r>
              <w:rPr>
                <w:spacing w:val="18"/>
                <w:sz w:val="24"/>
              </w:rPr>
              <w:t xml:space="preserve"> </w:t>
            </w:r>
            <w:r>
              <w:rPr>
                <w:sz w:val="24"/>
              </w:rPr>
              <w:t>категорій</w:t>
            </w:r>
            <w:r>
              <w:rPr>
                <w:spacing w:val="19"/>
                <w:sz w:val="24"/>
              </w:rPr>
              <w:t xml:space="preserve"> </w:t>
            </w:r>
            <w:r>
              <w:rPr>
                <w:sz w:val="24"/>
              </w:rPr>
              <w:t>за</w:t>
            </w:r>
            <w:r>
              <w:rPr>
                <w:spacing w:val="9"/>
                <w:sz w:val="24"/>
              </w:rPr>
              <w:t xml:space="preserve"> </w:t>
            </w:r>
            <w:r>
              <w:rPr>
                <w:sz w:val="24"/>
              </w:rPr>
              <w:t>рахунок</w:t>
            </w:r>
            <w:r>
              <w:rPr>
                <w:spacing w:val="19"/>
                <w:sz w:val="24"/>
              </w:rPr>
              <w:t xml:space="preserve"> </w:t>
            </w:r>
            <w:r>
              <w:rPr>
                <w:sz w:val="24"/>
              </w:rPr>
              <w:t>бюджетних</w:t>
            </w:r>
            <w:r>
              <w:rPr>
                <w:spacing w:val="20"/>
                <w:sz w:val="24"/>
              </w:rPr>
              <w:t xml:space="preserve"> </w:t>
            </w:r>
            <w:r>
              <w:rPr>
                <w:sz w:val="24"/>
              </w:rPr>
              <w:t>коштів:</w:t>
            </w:r>
            <w:r>
              <w:rPr>
                <w:spacing w:val="13"/>
                <w:sz w:val="24"/>
              </w:rPr>
              <w:t xml:space="preserve"> </w:t>
            </w:r>
            <w:r>
              <w:rPr>
                <w:sz w:val="24"/>
              </w:rPr>
              <w:t>на сніданок</w:t>
            </w:r>
            <w:r>
              <w:rPr>
                <w:spacing w:val="12"/>
                <w:sz w:val="24"/>
              </w:rPr>
              <w:t xml:space="preserve">: </w:t>
            </w:r>
            <w:r>
              <w:rPr>
                <w:sz w:val="24"/>
              </w:rPr>
              <w:t>6-11 років - 28грн., 11-14 років – 30грн., 14-18 років – 33грн.</w:t>
            </w:r>
            <w:r>
              <w:rPr>
                <w:spacing w:val="9"/>
                <w:sz w:val="24"/>
              </w:rPr>
              <w:t xml:space="preserve"> </w:t>
            </w:r>
            <w:r>
              <w:rPr>
                <w:sz w:val="24"/>
              </w:rPr>
              <w:t>на</w:t>
            </w:r>
            <w:r>
              <w:rPr>
                <w:spacing w:val="7"/>
                <w:sz w:val="24"/>
              </w:rPr>
              <w:t xml:space="preserve"> </w:t>
            </w:r>
            <w:r>
              <w:rPr>
                <w:sz w:val="24"/>
              </w:rPr>
              <w:t>день</w:t>
            </w:r>
            <w:r>
              <w:rPr>
                <w:spacing w:val="10"/>
                <w:sz w:val="24"/>
              </w:rPr>
              <w:t xml:space="preserve"> </w:t>
            </w:r>
            <w:r>
              <w:rPr>
                <w:sz w:val="24"/>
              </w:rPr>
              <w:t>за</w:t>
            </w:r>
            <w:r>
              <w:rPr>
                <w:spacing w:val="9"/>
                <w:sz w:val="24"/>
              </w:rPr>
              <w:t xml:space="preserve"> </w:t>
            </w:r>
            <w:r>
              <w:rPr>
                <w:sz w:val="24"/>
              </w:rPr>
              <w:t>одну</w:t>
            </w:r>
            <w:r>
              <w:rPr>
                <w:spacing w:val="4"/>
                <w:sz w:val="24"/>
              </w:rPr>
              <w:t xml:space="preserve"> </w:t>
            </w:r>
            <w:r>
              <w:rPr>
                <w:sz w:val="24"/>
              </w:rPr>
              <w:t>дитину;</w:t>
            </w:r>
            <w:r>
              <w:rPr>
                <w:spacing w:val="11"/>
                <w:sz w:val="24"/>
              </w:rPr>
              <w:t xml:space="preserve"> </w:t>
            </w:r>
            <w:r>
              <w:rPr>
                <w:sz w:val="24"/>
              </w:rPr>
              <w:t>на</w:t>
            </w:r>
            <w:r>
              <w:rPr>
                <w:spacing w:val="10"/>
                <w:sz w:val="24"/>
              </w:rPr>
              <w:t xml:space="preserve"> </w:t>
            </w:r>
            <w:r>
              <w:rPr>
                <w:sz w:val="24"/>
              </w:rPr>
              <w:t>обід</w:t>
            </w:r>
            <w:r>
              <w:rPr>
                <w:spacing w:val="16"/>
                <w:sz w:val="24"/>
              </w:rPr>
              <w:t xml:space="preserve">: 6-11 років – 32грн, 11-14 років – 35грн., 14-18 років – 37 грн. </w:t>
            </w:r>
            <w:r>
              <w:rPr>
                <w:spacing w:val="-1"/>
                <w:sz w:val="24"/>
              </w:rPr>
              <w:t>на</w:t>
            </w:r>
            <w:r>
              <w:rPr>
                <w:spacing w:val="-6"/>
                <w:sz w:val="24"/>
              </w:rPr>
              <w:t xml:space="preserve"> </w:t>
            </w:r>
            <w:r>
              <w:rPr>
                <w:spacing w:val="-1"/>
                <w:sz w:val="24"/>
              </w:rPr>
              <w:t>день</w:t>
            </w:r>
            <w:r>
              <w:rPr>
                <w:spacing w:val="1"/>
                <w:sz w:val="24"/>
              </w:rPr>
              <w:t xml:space="preserve"> </w:t>
            </w:r>
            <w:r>
              <w:rPr>
                <w:sz w:val="24"/>
              </w:rPr>
              <w:t>за</w:t>
            </w:r>
            <w:r>
              <w:rPr>
                <w:spacing w:val="-1"/>
                <w:sz w:val="24"/>
              </w:rPr>
              <w:t xml:space="preserve"> </w:t>
            </w:r>
            <w:r>
              <w:rPr>
                <w:sz w:val="24"/>
              </w:rPr>
              <w:t>одну</w:t>
            </w:r>
            <w:r>
              <w:rPr>
                <w:spacing w:val="-20"/>
                <w:sz w:val="24"/>
              </w:rPr>
              <w:t xml:space="preserve"> </w:t>
            </w:r>
            <w:r>
              <w:rPr>
                <w:sz w:val="24"/>
              </w:rPr>
              <w:t>дитину.</w:t>
            </w:r>
          </w:p>
        </w:tc>
      </w:tr>
      <w:tr w:rsidR="00373467" w:rsidTr="00601291">
        <w:trPr>
          <w:trHeight w:val="274"/>
        </w:trPr>
        <w:tc>
          <w:tcPr>
            <w:tcW w:w="2521" w:type="dxa"/>
            <w:tcBorders>
              <w:top w:val="nil"/>
              <w:bottom w:val="nil"/>
            </w:tcBorders>
          </w:tcPr>
          <w:p w:rsidR="00373467" w:rsidRDefault="00373467">
            <w:pPr>
              <w:pStyle w:val="TableParagraph"/>
              <w:spacing w:line="255" w:lineRule="exact"/>
              <w:ind w:left="188" w:right="194"/>
              <w:jc w:val="center"/>
              <w:rPr>
                <w:b/>
                <w:sz w:val="24"/>
              </w:rPr>
            </w:pPr>
            <w:r>
              <w:rPr>
                <w:b/>
                <w:spacing w:val="-2"/>
                <w:sz w:val="24"/>
              </w:rPr>
              <w:t>очікуваної</w:t>
            </w:r>
            <w:r>
              <w:rPr>
                <w:b/>
                <w:spacing w:val="-11"/>
                <w:sz w:val="24"/>
              </w:rPr>
              <w:t xml:space="preserve"> </w:t>
            </w:r>
            <w:r>
              <w:rPr>
                <w:b/>
                <w:spacing w:val="-1"/>
                <w:sz w:val="24"/>
              </w:rPr>
              <w:t>вартості</w:t>
            </w:r>
          </w:p>
        </w:tc>
        <w:tc>
          <w:tcPr>
            <w:tcW w:w="6947" w:type="dxa"/>
            <w:vMerge/>
          </w:tcPr>
          <w:p w:rsidR="00373467" w:rsidRDefault="00373467" w:rsidP="00601291">
            <w:pPr>
              <w:pStyle w:val="TableParagraph"/>
              <w:spacing w:line="256" w:lineRule="exact"/>
              <w:ind w:left="116"/>
              <w:rPr>
                <w:sz w:val="24"/>
              </w:rPr>
            </w:pPr>
          </w:p>
        </w:tc>
      </w:tr>
      <w:tr w:rsidR="00373467" w:rsidTr="00601291">
        <w:trPr>
          <w:trHeight w:val="275"/>
        </w:trPr>
        <w:tc>
          <w:tcPr>
            <w:tcW w:w="2521" w:type="dxa"/>
            <w:tcBorders>
              <w:top w:val="nil"/>
              <w:bottom w:val="nil"/>
            </w:tcBorders>
          </w:tcPr>
          <w:p w:rsidR="00373467" w:rsidRDefault="00373467">
            <w:pPr>
              <w:pStyle w:val="TableParagraph"/>
              <w:spacing w:line="256" w:lineRule="exact"/>
              <w:ind w:left="188" w:right="166"/>
              <w:jc w:val="center"/>
              <w:rPr>
                <w:b/>
                <w:sz w:val="24"/>
              </w:rPr>
            </w:pPr>
            <w:r>
              <w:rPr>
                <w:b/>
                <w:sz w:val="24"/>
              </w:rPr>
              <w:t>закупівлі</w:t>
            </w:r>
          </w:p>
        </w:tc>
        <w:tc>
          <w:tcPr>
            <w:tcW w:w="6947" w:type="dxa"/>
            <w:vMerge/>
          </w:tcPr>
          <w:p w:rsidR="00373467" w:rsidRDefault="00373467" w:rsidP="00601291">
            <w:pPr>
              <w:pStyle w:val="TableParagraph"/>
              <w:spacing w:line="256" w:lineRule="exact"/>
              <w:ind w:left="116"/>
              <w:rPr>
                <w:sz w:val="24"/>
              </w:rPr>
            </w:pPr>
          </w:p>
        </w:tc>
      </w:tr>
      <w:tr w:rsidR="00373467" w:rsidTr="00601291">
        <w:trPr>
          <w:trHeight w:val="273"/>
        </w:trPr>
        <w:tc>
          <w:tcPr>
            <w:tcW w:w="2521" w:type="dxa"/>
            <w:tcBorders>
              <w:top w:val="nil"/>
              <w:bottom w:val="nil"/>
            </w:tcBorders>
          </w:tcPr>
          <w:p w:rsidR="00373467" w:rsidRDefault="00373467">
            <w:pPr>
              <w:pStyle w:val="TableParagraph"/>
              <w:ind w:left="0"/>
              <w:rPr>
                <w:sz w:val="20"/>
              </w:rPr>
            </w:pPr>
          </w:p>
        </w:tc>
        <w:tc>
          <w:tcPr>
            <w:tcW w:w="6947" w:type="dxa"/>
            <w:vMerge/>
          </w:tcPr>
          <w:p w:rsidR="00373467" w:rsidRDefault="00373467" w:rsidP="00601291">
            <w:pPr>
              <w:pStyle w:val="TableParagraph"/>
              <w:spacing w:line="256" w:lineRule="exact"/>
              <w:ind w:left="116"/>
              <w:rPr>
                <w:sz w:val="24"/>
              </w:rPr>
            </w:pPr>
          </w:p>
        </w:tc>
      </w:tr>
      <w:tr w:rsidR="00373467" w:rsidTr="00601291">
        <w:trPr>
          <w:trHeight w:val="275"/>
        </w:trPr>
        <w:tc>
          <w:tcPr>
            <w:tcW w:w="2521" w:type="dxa"/>
            <w:tcBorders>
              <w:top w:val="nil"/>
              <w:bottom w:val="nil"/>
            </w:tcBorders>
          </w:tcPr>
          <w:p w:rsidR="00373467" w:rsidRDefault="00373467">
            <w:pPr>
              <w:pStyle w:val="TableParagraph"/>
              <w:ind w:left="0"/>
              <w:rPr>
                <w:sz w:val="20"/>
              </w:rPr>
            </w:pPr>
          </w:p>
        </w:tc>
        <w:tc>
          <w:tcPr>
            <w:tcW w:w="6947" w:type="dxa"/>
            <w:vMerge/>
          </w:tcPr>
          <w:p w:rsidR="00373467" w:rsidRDefault="00373467" w:rsidP="00601291">
            <w:pPr>
              <w:pStyle w:val="TableParagraph"/>
              <w:spacing w:line="256" w:lineRule="exact"/>
              <w:ind w:left="116"/>
              <w:rPr>
                <w:sz w:val="24"/>
              </w:rPr>
            </w:pPr>
          </w:p>
        </w:tc>
      </w:tr>
      <w:tr w:rsidR="00373467" w:rsidTr="00601291">
        <w:trPr>
          <w:trHeight w:val="275"/>
        </w:trPr>
        <w:tc>
          <w:tcPr>
            <w:tcW w:w="2521" w:type="dxa"/>
            <w:tcBorders>
              <w:top w:val="nil"/>
              <w:bottom w:val="nil"/>
            </w:tcBorders>
          </w:tcPr>
          <w:p w:rsidR="00373467" w:rsidRDefault="00373467">
            <w:pPr>
              <w:pStyle w:val="TableParagraph"/>
              <w:ind w:left="0"/>
              <w:rPr>
                <w:sz w:val="20"/>
              </w:rPr>
            </w:pPr>
          </w:p>
        </w:tc>
        <w:tc>
          <w:tcPr>
            <w:tcW w:w="6947" w:type="dxa"/>
            <w:vMerge/>
          </w:tcPr>
          <w:p w:rsidR="00373467" w:rsidRDefault="00373467" w:rsidP="00601291">
            <w:pPr>
              <w:pStyle w:val="TableParagraph"/>
              <w:spacing w:line="256" w:lineRule="exact"/>
              <w:ind w:left="116"/>
              <w:rPr>
                <w:sz w:val="24"/>
              </w:rPr>
            </w:pPr>
          </w:p>
        </w:tc>
      </w:tr>
      <w:tr w:rsidR="00373467" w:rsidTr="00601291">
        <w:trPr>
          <w:trHeight w:val="276"/>
        </w:trPr>
        <w:tc>
          <w:tcPr>
            <w:tcW w:w="2521" w:type="dxa"/>
            <w:tcBorders>
              <w:top w:val="nil"/>
              <w:bottom w:val="nil"/>
            </w:tcBorders>
          </w:tcPr>
          <w:p w:rsidR="00373467" w:rsidRDefault="00373467">
            <w:pPr>
              <w:pStyle w:val="TableParagraph"/>
              <w:ind w:left="0"/>
              <w:rPr>
                <w:sz w:val="20"/>
              </w:rPr>
            </w:pPr>
          </w:p>
        </w:tc>
        <w:tc>
          <w:tcPr>
            <w:tcW w:w="6947" w:type="dxa"/>
            <w:vMerge/>
          </w:tcPr>
          <w:p w:rsidR="00373467" w:rsidRDefault="00373467" w:rsidP="00601291">
            <w:pPr>
              <w:pStyle w:val="TableParagraph"/>
              <w:spacing w:line="256" w:lineRule="exact"/>
              <w:ind w:left="116"/>
              <w:rPr>
                <w:sz w:val="24"/>
              </w:rPr>
            </w:pPr>
          </w:p>
        </w:tc>
      </w:tr>
      <w:tr w:rsidR="00373467" w:rsidTr="00601291">
        <w:trPr>
          <w:trHeight w:val="276"/>
        </w:trPr>
        <w:tc>
          <w:tcPr>
            <w:tcW w:w="2521" w:type="dxa"/>
            <w:tcBorders>
              <w:top w:val="nil"/>
              <w:bottom w:val="nil"/>
            </w:tcBorders>
          </w:tcPr>
          <w:p w:rsidR="00373467" w:rsidRDefault="00373467">
            <w:pPr>
              <w:pStyle w:val="TableParagraph"/>
              <w:ind w:left="0"/>
              <w:rPr>
                <w:sz w:val="20"/>
              </w:rPr>
            </w:pPr>
          </w:p>
        </w:tc>
        <w:tc>
          <w:tcPr>
            <w:tcW w:w="6947" w:type="dxa"/>
            <w:vMerge/>
          </w:tcPr>
          <w:p w:rsidR="00373467" w:rsidRDefault="00373467" w:rsidP="00601291">
            <w:pPr>
              <w:pStyle w:val="TableParagraph"/>
              <w:spacing w:line="256" w:lineRule="exact"/>
              <w:ind w:left="116"/>
              <w:rPr>
                <w:sz w:val="24"/>
              </w:rPr>
            </w:pPr>
          </w:p>
        </w:tc>
      </w:tr>
      <w:tr w:rsidR="00373467" w:rsidTr="00601291">
        <w:trPr>
          <w:trHeight w:val="276"/>
        </w:trPr>
        <w:tc>
          <w:tcPr>
            <w:tcW w:w="2521" w:type="dxa"/>
            <w:tcBorders>
              <w:top w:val="nil"/>
              <w:bottom w:val="nil"/>
            </w:tcBorders>
          </w:tcPr>
          <w:p w:rsidR="00373467" w:rsidRDefault="00373467">
            <w:pPr>
              <w:pStyle w:val="TableParagraph"/>
              <w:ind w:left="0"/>
              <w:rPr>
                <w:sz w:val="20"/>
              </w:rPr>
            </w:pPr>
          </w:p>
        </w:tc>
        <w:tc>
          <w:tcPr>
            <w:tcW w:w="6947" w:type="dxa"/>
            <w:vMerge/>
          </w:tcPr>
          <w:p w:rsidR="00373467" w:rsidRDefault="00373467" w:rsidP="00601291">
            <w:pPr>
              <w:pStyle w:val="TableParagraph"/>
              <w:spacing w:line="256" w:lineRule="exact"/>
              <w:ind w:left="116"/>
              <w:rPr>
                <w:sz w:val="24"/>
              </w:rPr>
            </w:pPr>
          </w:p>
        </w:tc>
      </w:tr>
      <w:tr w:rsidR="00373467" w:rsidTr="00601291">
        <w:trPr>
          <w:trHeight w:val="275"/>
        </w:trPr>
        <w:tc>
          <w:tcPr>
            <w:tcW w:w="2521" w:type="dxa"/>
            <w:tcBorders>
              <w:top w:val="nil"/>
              <w:bottom w:val="nil"/>
            </w:tcBorders>
          </w:tcPr>
          <w:p w:rsidR="00373467" w:rsidRDefault="00373467">
            <w:pPr>
              <w:pStyle w:val="TableParagraph"/>
              <w:ind w:left="0"/>
              <w:rPr>
                <w:sz w:val="20"/>
              </w:rPr>
            </w:pPr>
          </w:p>
        </w:tc>
        <w:tc>
          <w:tcPr>
            <w:tcW w:w="6947" w:type="dxa"/>
            <w:vMerge/>
          </w:tcPr>
          <w:p w:rsidR="00373467" w:rsidRDefault="00373467" w:rsidP="00601291">
            <w:pPr>
              <w:pStyle w:val="TableParagraph"/>
              <w:spacing w:line="256" w:lineRule="exact"/>
              <w:ind w:left="116"/>
              <w:rPr>
                <w:sz w:val="24"/>
              </w:rPr>
            </w:pPr>
          </w:p>
        </w:tc>
      </w:tr>
      <w:tr w:rsidR="00373467" w:rsidTr="00601291">
        <w:trPr>
          <w:trHeight w:val="278"/>
        </w:trPr>
        <w:tc>
          <w:tcPr>
            <w:tcW w:w="2521" w:type="dxa"/>
            <w:tcBorders>
              <w:top w:val="nil"/>
              <w:bottom w:val="nil"/>
            </w:tcBorders>
          </w:tcPr>
          <w:p w:rsidR="00373467" w:rsidRDefault="00373467">
            <w:pPr>
              <w:pStyle w:val="TableParagraph"/>
              <w:ind w:left="0"/>
              <w:rPr>
                <w:sz w:val="20"/>
              </w:rPr>
            </w:pPr>
          </w:p>
        </w:tc>
        <w:tc>
          <w:tcPr>
            <w:tcW w:w="6947" w:type="dxa"/>
            <w:vMerge/>
          </w:tcPr>
          <w:p w:rsidR="00373467" w:rsidRDefault="00373467" w:rsidP="00601291">
            <w:pPr>
              <w:pStyle w:val="TableParagraph"/>
              <w:spacing w:line="256" w:lineRule="exact"/>
              <w:ind w:left="116"/>
              <w:rPr>
                <w:sz w:val="24"/>
              </w:rPr>
            </w:pPr>
          </w:p>
        </w:tc>
      </w:tr>
      <w:tr w:rsidR="00373467" w:rsidTr="00601291">
        <w:trPr>
          <w:trHeight w:val="561"/>
        </w:trPr>
        <w:tc>
          <w:tcPr>
            <w:tcW w:w="2521" w:type="dxa"/>
            <w:tcBorders>
              <w:top w:val="nil"/>
              <w:bottom w:val="nil"/>
            </w:tcBorders>
          </w:tcPr>
          <w:p w:rsidR="00373467" w:rsidRDefault="00373467">
            <w:pPr>
              <w:pStyle w:val="TableParagraph"/>
              <w:ind w:left="0"/>
              <w:rPr>
                <w:sz w:val="20"/>
              </w:rPr>
            </w:pPr>
          </w:p>
        </w:tc>
        <w:tc>
          <w:tcPr>
            <w:tcW w:w="6947" w:type="dxa"/>
            <w:vMerge/>
          </w:tcPr>
          <w:p w:rsidR="00373467" w:rsidRDefault="00373467" w:rsidP="00601291">
            <w:pPr>
              <w:pStyle w:val="TableParagraph"/>
              <w:spacing w:line="256" w:lineRule="exact"/>
              <w:ind w:left="116"/>
              <w:rPr>
                <w:sz w:val="24"/>
              </w:rPr>
            </w:pPr>
          </w:p>
        </w:tc>
      </w:tr>
      <w:tr w:rsidR="00373467" w:rsidTr="00601291">
        <w:trPr>
          <w:trHeight w:val="276"/>
        </w:trPr>
        <w:tc>
          <w:tcPr>
            <w:tcW w:w="2521" w:type="dxa"/>
            <w:tcBorders>
              <w:top w:val="nil"/>
            </w:tcBorders>
          </w:tcPr>
          <w:p w:rsidR="00373467" w:rsidRDefault="00373467">
            <w:pPr>
              <w:pStyle w:val="TableParagraph"/>
              <w:ind w:left="0"/>
              <w:rPr>
                <w:sz w:val="20"/>
              </w:rPr>
            </w:pPr>
          </w:p>
        </w:tc>
        <w:tc>
          <w:tcPr>
            <w:tcW w:w="6947" w:type="dxa"/>
            <w:vMerge/>
          </w:tcPr>
          <w:p w:rsidR="00373467" w:rsidRDefault="00373467">
            <w:pPr>
              <w:pStyle w:val="TableParagraph"/>
              <w:spacing w:line="256" w:lineRule="exact"/>
              <w:ind w:left="116"/>
              <w:rPr>
                <w:sz w:val="24"/>
              </w:rPr>
            </w:pPr>
          </w:p>
        </w:tc>
      </w:tr>
    </w:tbl>
    <w:p w:rsidR="002823F0" w:rsidRDefault="002823F0"/>
    <w:sectPr w:rsidR="002823F0">
      <w:pgSz w:w="11930" w:h="16860"/>
      <w:pgMar w:top="1020" w:right="720" w:bottom="280" w:left="15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7749"/>
    <w:multiLevelType w:val="hybridMultilevel"/>
    <w:tmpl w:val="8C065FB6"/>
    <w:lvl w:ilvl="0" w:tplc="04190001">
      <w:start w:val="1"/>
      <w:numFmt w:val="bullet"/>
      <w:lvlText w:val=""/>
      <w:lvlJc w:val="left"/>
      <w:pPr>
        <w:ind w:left="2029" w:hanging="360"/>
      </w:pPr>
      <w:rPr>
        <w:rFonts w:ascii="Symbol" w:hAnsi="Symbol" w:hint="default"/>
      </w:rPr>
    </w:lvl>
    <w:lvl w:ilvl="1" w:tplc="04190003">
      <w:start w:val="1"/>
      <w:numFmt w:val="bullet"/>
      <w:lvlText w:val="o"/>
      <w:lvlJc w:val="left"/>
      <w:pPr>
        <w:ind w:left="2749" w:hanging="360"/>
      </w:pPr>
      <w:rPr>
        <w:rFonts w:ascii="Courier New" w:hAnsi="Courier New" w:cs="Times New Roman" w:hint="default"/>
      </w:rPr>
    </w:lvl>
    <w:lvl w:ilvl="2" w:tplc="04190005">
      <w:start w:val="1"/>
      <w:numFmt w:val="bullet"/>
      <w:lvlText w:val=""/>
      <w:lvlJc w:val="left"/>
      <w:pPr>
        <w:ind w:left="3469" w:hanging="360"/>
      </w:pPr>
      <w:rPr>
        <w:rFonts w:ascii="Wingdings" w:hAnsi="Wingdings" w:hint="default"/>
      </w:rPr>
    </w:lvl>
    <w:lvl w:ilvl="3" w:tplc="04190001">
      <w:start w:val="1"/>
      <w:numFmt w:val="bullet"/>
      <w:lvlText w:val=""/>
      <w:lvlJc w:val="left"/>
      <w:pPr>
        <w:ind w:left="4189" w:hanging="360"/>
      </w:pPr>
      <w:rPr>
        <w:rFonts w:ascii="Symbol" w:hAnsi="Symbol" w:hint="default"/>
      </w:rPr>
    </w:lvl>
    <w:lvl w:ilvl="4" w:tplc="04190003">
      <w:start w:val="1"/>
      <w:numFmt w:val="bullet"/>
      <w:lvlText w:val="o"/>
      <w:lvlJc w:val="left"/>
      <w:pPr>
        <w:ind w:left="4909" w:hanging="360"/>
      </w:pPr>
      <w:rPr>
        <w:rFonts w:ascii="Courier New" w:hAnsi="Courier New" w:cs="Times New Roman" w:hint="default"/>
      </w:rPr>
    </w:lvl>
    <w:lvl w:ilvl="5" w:tplc="04190005">
      <w:start w:val="1"/>
      <w:numFmt w:val="bullet"/>
      <w:lvlText w:val=""/>
      <w:lvlJc w:val="left"/>
      <w:pPr>
        <w:ind w:left="5629" w:hanging="360"/>
      </w:pPr>
      <w:rPr>
        <w:rFonts w:ascii="Wingdings" w:hAnsi="Wingdings" w:hint="default"/>
      </w:rPr>
    </w:lvl>
    <w:lvl w:ilvl="6" w:tplc="04190001">
      <w:start w:val="1"/>
      <w:numFmt w:val="bullet"/>
      <w:lvlText w:val=""/>
      <w:lvlJc w:val="left"/>
      <w:pPr>
        <w:ind w:left="6349" w:hanging="360"/>
      </w:pPr>
      <w:rPr>
        <w:rFonts w:ascii="Symbol" w:hAnsi="Symbol" w:hint="default"/>
      </w:rPr>
    </w:lvl>
    <w:lvl w:ilvl="7" w:tplc="04190003">
      <w:start w:val="1"/>
      <w:numFmt w:val="bullet"/>
      <w:lvlText w:val="o"/>
      <w:lvlJc w:val="left"/>
      <w:pPr>
        <w:ind w:left="7069" w:hanging="360"/>
      </w:pPr>
      <w:rPr>
        <w:rFonts w:ascii="Courier New" w:hAnsi="Courier New" w:cs="Times New Roman" w:hint="default"/>
      </w:rPr>
    </w:lvl>
    <w:lvl w:ilvl="8" w:tplc="04190005">
      <w:start w:val="1"/>
      <w:numFmt w:val="bullet"/>
      <w:lvlText w:val=""/>
      <w:lvlJc w:val="left"/>
      <w:pPr>
        <w:ind w:left="7789" w:hanging="360"/>
      </w:pPr>
      <w:rPr>
        <w:rFonts w:ascii="Wingdings" w:hAnsi="Wingdings" w:hint="default"/>
      </w:rPr>
    </w:lvl>
  </w:abstractNum>
  <w:abstractNum w:abstractNumId="1">
    <w:nsid w:val="1DD82132"/>
    <w:multiLevelType w:val="hybridMultilevel"/>
    <w:tmpl w:val="7B7A5AF2"/>
    <w:lvl w:ilvl="0" w:tplc="59849D0C">
      <w:numFmt w:val="bullet"/>
      <w:lvlText w:val=""/>
      <w:lvlJc w:val="left"/>
      <w:pPr>
        <w:ind w:left="150" w:hanging="348"/>
      </w:pPr>
      <w:rPr>
        <w:rFonts w:ascii="Symbol" w:eastAsia="Symbol" w:hAnsi="Symbol" w:cs="Symbol" w:hint="default"/>
        <w:w w:val="100"/>
        <w:sz w:val="24"/>
        <w:szCs w:val="24"/>
        <w:lang w:val="uk-UA" w:eastAsia="en-US" w:bidi="ar-SA"/>
      </w:rPr>
    </w:lvl>
    <w:lvl w:ilvl="1" w:tplc="61E2B266">
      <w:numFmt w:val="bullet"/>
      <w:lvlText w:val="•"/>
      <w:lvlJc w:val="left"/>
      <w:pPr>
        <w:ind w:left="837" w:hanging="348"/>
      </w:pPr>
      <w:rPr>
        <w:rFonts w:hint="default"/>
        <w:lang w:val="uk-UA" w:eastAsia="en-US" w:bidi="ar-SA"/>
      </w:rPr>
    </w:lvl>
    <w:lvl w:ilvl="2" w:tplc="A3381EDE">
      <w:numFmt w:val="bullet"/>
      <w:lvlText w:val="•"/>
      <w:lvlJc w:val="left"/>
      <w:pPr>
        <w:ind w:left="1515" w:hanging="348"/>
      </w:pPr>
      <w:rPr>
        <w:rFonts w:hint="default"/>
        <w:lang w:val="uk-UA" w:eastAsia="en-US" w:bidi="ar-SA"/>
      </w:rPr>
    </w:lvl>
    <w:lvl w:ilvl="3" w:tplc="9DC4CE60">
      <w:numFmt w:val="bullet"/>
      <w:lvlText w:val="•"/>
      <w:lvlJc w:val="left"/>
      <w:pPr>
        <w:ind w:left="2193" w:hanging="348"/>
      </w:pPr>
      <w:rPr>
        <w:rFonts w:hint="default"/>
        <w:lang w:val="uk-UA" w:eastAsia="en-US" w:bidi="ar-SA"/>
      </w:rPr>
    </w:lvl>
    <w:lvl w:ilvl="4" w:tplc="C5E45A24">
      <w:numFmt w:val="bullet"/>
      <w:lvlText w:val="•"/>
      <w:lvlJc w:val="left"/>
      <w:pPr>
        <w:ind w:left="2870" w:hanging="348"/>
      </w:pPr>
      <w:rPr>
        <w:rFonts w:hint="default"/>
        <w:lang w:val="uk-UA" w:eastAsia="en-US" w:bidi="ar-SA"/>
      </w:rPr>
    </w:lvl>
    <w:lvl w:ilvl="5" w:tplc="95B8579C">
      <w:numFmt w:val="bullet"/>
      <w:lvlText w:val="•"/>
      <w:lvlJc w:val="left"/>
      <w:pPr>
        <w:ind w:left="3548" w:hanging="348"/>
      </w:pPr>
      <w:rPr>
        <w:rFonts w:hint="default"/>
        <w:lang w:val="uk-UA" w:eastAsia="en-US" w:bidi="ar-SA"/>
      </w:rPr>
    </w:lvl>
    <w:lvl w:ilvl="6" w:tplc="50CCF47C">
      <w:numFmt w:val="bullet"/>
      <w:lvlText w:val="•"/>
      <w:lvlJc w:val="left"/>
      <w:pPr>
        <w:ind w:left="4226" w:hanging="348"/>
      </w:pPr>
      <w:rPr>
        <w:rFonts w:hint="default"/>
        <w:lang w:val="uk-UA" w:eastAsia="en-US" w:bidi="ar-SA"/>
      </w:rPr>
    </w:lvl>
    <w:lvl w:ilvl="7" w:tplc="02C6E236">
      <w:numFmt w:val="bullet"/>
      <w:lvlText w:val="•"/>
      <w:lvlJc w:val="left"/>
      <w:pPr>
        <w:ind w:left="4903" w:hanging="348"/>
      </w:pPr>
      <w:rPr>
        <w:rFonts w:hint="default"/>
        <w:lang w:val="uk-UA" w:eastAsia="en-US" w:bidi="ar-SA"/>
      </w:rPr>
    </w:lvl>
    <w:lvl w:ilvl="8" w:tplc="C7C69386">
      <w:numFmt w:val="bullet"/>
      <w:lvlText w:val="•"/>
      <w:lvlJc w:val="left"/>
      <w:pPr>
        <w:ind w:left="5581" w:hanging="348"/>
      </w:pPr>
      <w:rPr>
        <w:rFonts w:hint="default"/>
        <w:lang w:val="uk-UA" w:eastAsia="en-US" w:bidi="ar-SA"/>
      </w:rPr>
    </w:lvl>
  </w:abstractNum>
  <w:abstractNum w:abstractNumId="2">
    <w:nsid w:val="46881842"/>
    <w:multiLevelType w:val="hybridMultilevel"/>
    <w:tmpl w:val="C16007F0"/>
    <w:lvl w:ilvl="0" w:tplc="F40C0490">
      <w:start w:val="1"/>
      <w:numFmt w:val="decimal"/>
      <w:lvlText w:val="%1."/>
      <w:lvlJc w:val="left"/>
      <w:pPr>
        <w:ind w:left="1448" w:hanging="874"/>
        <w:jc w:val="left"/>
      </w:pPr>
      <w:rPr>
        <w:rFonts w:ascii="Times New Roman" w:eastAsia="Times New Roman" w:hAnsi="Times New Roman" w:cs="Times New Roman" w:hint="default"/>
        <w:w w:val="100"/>
        <w:sz w:val="24"/>
        <w:szCs w:val="24"/>
        <w:lang w:val="uk-UA" w:eastAsia="en-US" w:bidi="ar-SA"/>
      </w:rPr>
    </w:lvl>
    <w:lvl w:ilvl="1" w:tplc="80384BE4">
      <w:numFmt w:val="bullet"/>
      <w:lvlText w:val="•"/>
      <w:lvlJc w:val="left"/>
      <w:pPr>
        <w:ind w:left="1989" w:hanging="874"/>
      </w:pPr>
      <w:rPr>
        <w:rFonts w:hint="default"/>
        <w:lang w:val="uk-UA" w:eastAsia="en-US" w:bidi="ar-SA"/>
      </w:rPr>
    </w:lvl>
    <w:lvl w:ilvl="2" w:tplc="C1D49DA8">
      <w:numFmt w:val="bullet"/>
      <w:lvlText w:val="•"/>
      <w:lvlJc w:val="left"/>
      <w:pPr>
        <w:ind w:left="2539" w:hanging="874"/>
      </w:pPr>
      <w:rPr>
        <w:rFonts w:hint="default"/>
        <w:lang w:val="uk-UA" w:eastAsia="en-US" w:bidi="ar-SA"/>
      </w:rPr>
    </w:lvl>
    <w:lvl w:ilvl="3" w:tplc="B06A5FFA">
      <w:numFmt w:val="bullet"/>
      <w:lvlText w:val="•"/>
      <w:lvlJc w:val="left"/>
      <w:pPr>
        <w:ind w:left="3089" w:hanging="874"/>
      </w:pPr>
      <w:rPr>
        <w:rFonts w:hint="default"/>
        <w:lang w:val="uk-UA" w:eastAsia="en-US" w:bidi="ar-SA"/>
      </w:rPr>
    </w:lvl>
    <w:lvl w:ilvl="4" w:tplc="5BE85B4A">
      <w:numFmt w:val="bullet"/>
      <w:lvlText w:val="•"/>
      <w:lvlJc w:val="left"/>
      <w:pPr>
        <w:ind w:left="3638" w:hanging="874"/>
      </w:pPr>
      <w:rPr>
        <w:rFonts w:hint="default"/>
        <w:lang w:val="uk-UA" w:eastAsia="en-US" w:bidi="ar-SA"/>
      </w:rPr>
    </w:lvl>
    <w:lvl w:ilvl="5" w:tplc="BF129C1C">
      <w:numFmt w:val="bullet"/>
      <w:lvlText w:val="•"/>
      <w:lvlJc w:val="left"/>
      <w:pPr>
        <w:ind w:left="4188" w:hanging="874"/>
      </w:pPr>
      <w:rPr>
        <w:rFonts w:hint="default"/>
        <w:lang w:val="uk-UA" w:eastAsia="en-US" w:bidi="ar-SA"/>
      </w:rPr>
    </w:lvl>
    <w:lvl w:ilvl="6" w:tplc="448873D2">
      <w:numFmt w:val="bullet"/>
      <w:lvlText w:val="•"/>
      <w:lvlJc w:val="left"/>
      <w:pPr>
        <w:ind w:left="4738" w:hanging="874"/>
      </w:pPr>
      <w:rPr>
        <w:rFonts w:hint="default"/>
        <w:lang w:val="uk-UA" w:eastAsia="en-US" w:bidi="ar-SA"/>
      </w:rPr>
    </w:lvl>
    <w:lvl w:ilvl="7" w:tplc="A406F776">
      <w:numFmt w:val="bullet"/>
      <w:lvlText w:val="•"/>
      <w:lvlJc w:val="left"/>
      <w:pPr>
        <w:ind w:left="5287" w:hanging="874"/>
      </w:pPr>
      <w:rPr>
        <w:rFonts w:hint="default"/>
        <w:lang w:val="uk-UA" w:eastAsia="en-US" w:bidi="ar-SA"/>
      </w:rPr>
    </w:lvl>
    <w:lvl w:ilvl="8" w:tplc="2020C336">
      <w:numFmt w:val="bullet"/>
      <w:lvlText w:val="•"/>
      <w:lvlJc w:val="left"/>
      <w:pPr>
        <w:ind w:left="5837" w:hanging="874"/>
      </w:pPr>
      <w:rPr>
        <w:rFonts w:hint="default"/>
        <w:lang w:val="uk-UA" w:eastAsia="en-US" w:bidi="ar-SA"/>
      </w:rPr>
    </w:lvl>
  </w:abstractNum>
  <w:abstractNum w:abstractNumId="3">
    <w:nsid w:val="4C2D2AEF"/>
    <w:multiLevelType w:val="hybridMultilevel"/>
    <w:tmpl w:val="7854ADCE"/>
    <w:lvl w:ilvl="0" w:tplc="6C8E112C">
      <w:start w:val="1"/>
      <w:numFmt w:val="decimal"/>
      <w:lvlText w:val="%1)"/>
      <w:lvlJc w:val="left"/>
      <w:pPr>
        <w:ind w:left="8" w:hanging="310"/>
        <w:jc w:val="left"/>
      </w:pPr>
      <w:rPr>
        <w:rFonts w:ascii="Times New Roman" w:eastAsia="Times New Roman" w:hAnsi="Times New Roman" w:cs="Times New Roman" w:hint="default"/>
        <w:w w:val="99"/>
        <w:sz w:val="24"/>
        <w:szCs w:val="24"/>
        <w:lang w:val="uk-UA" w:eastAsia="en-US" w:bidi="ar-SA"/>
      </w:rPr>
    </w:lvl>
    <w:lvl w:ilvl="1" w:tplc="2656F640">
      <w:numFmt w:val="bullet"/>
      <w:lvlText w:val="•"/>
      <w:lvlJc w:val="left"/>
      <w:pPr>
        <w:ind w:left="693" w:hanging="310"/>
      </w:pPr>
      <w:rPr>
        <w:rFonts w:hint="default"/>
        <w:lang w:val="uk-UA" w:eastAsia="en-US" w:bidi="ar-SA"/>
      </w:rPr>
    </w:lvl>
    <w:lvl w:ilvl="2" w:tplc="7B525E0E">
      <w:numFmt w:val="bullet"/>
      <w:lvlText w:val="•"/>
      <w:lvlJc w:val="left"/>
      <w:pPr>
        <w:ind w:left="1387" w:hanging="310"/>
      </w:pPr>
      <w:rPr>
        <w:rFonts w:hint="default"/>
        <w:lang w:val="uk-UA" w:eastAsia="en-US" w:bidi="ar-SA"/>
      </w:rPr>
    </w:lvl>
    <w:lvl w:ilvl="3" w:tplc="B96A86B4">
      <w:numFmt w:val="bullet"/>
      <w:lvlText w:val="•"/>
      <w:lvlJc w:val="left"/>
      <w:pPr>
        <w:ind w:left="2081" w:hanging="310"/>
      </w:pPr>
      <w:rPr>
        <w:rFonts w:hint="default"/>
        <w:lang w:val="uk-UA" w:eastAsia="en-US" w:bidi="ar-SA"/>
      </w:rPr>
    </w:lvl>
    <w:lvl w:ilvl="4" w:tplc="4402823A">
      <w:numFmt w:val="bullet"/>
      <w:lvlText w:val="•"/>
      <w:lvlJc w:val="left"/>
      <w:pPr>
        <w:ind w:left="2774" w:hanging="310"/>
      </w:pPr>
      <w:rPr>
        <w:rFonts w:hint="default"/>
        <w:lang w:val="uk-UA" w:eastAsia="en-US" w:bidi="ar-SA"/>
      </w:rPr>
    </w:lvl>
    <w:lvl w:ilvl="5" w:tplc="83746E3C">
      <w:numFmt w:val="bullet"/>
      <w:lvlText w:val="•"/>
      <w:lvlJc w:val="left"/>
      <w:pPr>
        <w:ind w:left="3468" w:hanging="310"/>
      </w:pPr>
      <w:rPr>
        <w:rFonts w:hint="default"/>
        <w:lang w:val="uk-UA" w:eastAsia="en-US" w:bidi="ar-SA"/>
      </w:rPr>
    </w:lvl>
    <w:lvl w:ilvl="6" w:tplc="673E4E04">
      <w:numFmt w:val="bullet"/>
      <w:lvlText w:val="•"/>
      <w:lvlJc w:val="left"/>
      <w:pPr>
        <w:ind w:left="4162" w:hanging="310"/>
      </w:pPr>
      <w:rPr>
        <w:rFonts w:hint="default"/>
        <w:lang w:val="uk-UA" w:eastAsia="en-US" w:bidi="ar-SA"/>
      </w:rPr>
    </w:lvl>
    <w:lvl w:ilvl="7" w:tplc="86281C88">
      <w:numFmt w:val="bullet"/>
      <w:lvlText w:val="•"/>
      <w:lvlJc w:val="left"/>
      <w:pPr>
        <w:ind w:left="4855" w:hanging="310"/>
      </w:pPr>
      <w:rPr>
        <w:rFonts w:hint="default"/>
        <w:lang w:val="uk-UA" w:eastAsia="en-US" w:bidi="ar-SA"/>
      </w:rPr>
    </w:lvl>
    <w:lvl w:ilvl="8" w:tplc="EA1CE852">
      <w:numFmt w:val="bullet"/>
      <w:lvlText w:val="•"/>
      <w:lvlJc w:val="left"/>
      <w:pPr>
        <w:ind w:left="5549" w:hanging="310"/>
      </w:pPr>
      <w:rPr>
        <w:rFonts w:hint="default"/>
        <w:lang w:val="uk-UA" w:eastAsia="en-US" w:bidi="ar-S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0D"/>
    <w:rsid w:val="002823F0"/>
    <w:rsid w:val="00373467"/>
    <w:rsid w:val="003E420D"/>
    <w:rsid w:val="006B07E9"/>
    <w:rsid w:val="006F1E19"/>
    <w:rsid w:val="007357E0"/>
    <w:rsid w:val="00767EDD"/>
    <w:rsid w:val="0079546F"/>
    <w:rsid w:val="00935B15"/>
    <w:rsid w:val="00A47ED9"/>
    <w:rsid w:val="00A57DAF"/>
    <w:rsid w:val="00C57C15"/>
    <w:rsid w:val="00C8466D"/>
    <w:rsid w:val="00CC6B70"/>
    <w:rsid w:val="00D044DB"/>
    <w:rsid w:val="00D514BE"/>
    <w:rsid w:val="00DA0F1B"/>
    <w:rsid w:val="00DE50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48"/>
      <w:ind w:left="444" w:right="378"/>
      <w:jc w:val="center"/>
    </w:pPr>
    <w:rPr>
      <w:b/>
      <w:bCs/>
      <w:sz w:val="24"/>
      <w:szCs w:val="24"/>
    </w:rPr>
  </w:style>
  <w:style w:type="paragraph" w:styleId="a5">
    <w:name w:val="List Paragraph"/>
    <w:basedOn w:val="a"/>
    <w:link w:val="a6"/>
    <w:uiPriority w:val="34"/>
    <w:qFormat/>
  </w:style>
  <w:style w:type="paragraph" w:customStyle="1" w:styleId="TableParagraph">
    <w:name w:val="Table Paragraph"/>
    <w:basedOn w:val="a"/>
    <w:uiPriority w:val="1"/>
    <w:qFormat/>
    <w:pPr>
      <w:ind w:left="8"/>
    </w:pPr>
  </w:style>
  <w:style w:type="character" w:customStyle="1" w:styleId="a6">
    <w:name w:val="Абзац списка Знак"/>
    <w:link w:val="a5"/>
    <w:uiPriority w:val="34"/>
    <w:locked/>
    <w:rsid w:val="00D514BE"/>
    <w:rPr>
      <w:rFonts w:ascii="Times New Roman" w:eastAsia="Times New Roman" w:hAnsi="Times New Roman" w:cs="Times New Roman"/>
      <w:lang w:val="uk-UA"/>
    </w:rPr>
  </w:style>
  <w:style w:type="character" w:styleId="a7">
    <w:name w:val="Strong"/>
    <w:uiPriority w:val="22"/>
    <w:qFormat/>
    <w:rsid w:val="00D514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48"/>
      <w:ind w:left="444" w:right="378"/>
      <w:jc w:val="center"/>
    </w:pPr>
    <w:rPr>
      <w:b/>
      <w:bCs/>
      <w:sz w:val="24"/>
      <w:szCs w:val="24"/>
    </w:rPr>
  </w:style>
  <w:style w:type="paragraph" w:styleId="a5">
    <w:name w:val="List Paragraph"/>
    <w:basedOn w:val="a"/>
    <w:link w:val="a6"/>
    <w:uiPriority w:val="34"/>
    <w:qFormat/>
  </w:style>
  <w:style w:type="paragraph" w:customStyle="1" w:styleId="TableParagraph">
    <w:name w:val="Table Paragraph"/>
    <w:basedOn w:val="a"/>
    <w:uiPriority w:val="1"/>
    <w:qFormat/>
    <w:pPr>
      <w:ind w:left="8"/>
    </w:pPr>
  </w:style>
  <w:style w:type="character" w:customStyle="1" w:styleId="a6">
    <w:name w:val="Абзац списка Знак"/>
    <w:link w:val="a5"/>
    <w:uiPriority w:val="34"/>
    <w:locked/>
    <w:rsid w:val="00D514BE"/>
    <w:rPr>
      <w:rFonts w:ascii="Times New Roman" w:eastAsia="Times New Roman" w:hAnsi="Times New Roman" w:cs="Times New Roman"/>
      <w:lang w:val="uk-UA"/>
    </w:rPr>
  </w:style>
  <w:style w:type="character" w:styleId="a7">
    <w:name w:val="Strong"/>
    <w:uiPriority w:val="22"/>
    <w:qFormat/>
    <w:rsid w:val="00D514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6900</Words>
  <Characters>3933</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SZ</cp:lastModifiedBy>
  <cp:revision>5</cp:revision>
  <dcterms:created xsi:type="dcterms:W3CDTF">2023-02-10T14:42:00Z</dcterms:created>
  <dcterms:modified xsi:type="dcterms:W3CDTF">2023-02-13T08:56:00Z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2022-10-16T00:00:00Z</vt:filetime>
  </property>
  <property fmtid="{D5CDD505-2E9C-101B-9397-08002B2CF9AE}" pid="3" name="Creator">
    <vt:lpwstr>Microsoft® Word 2016</vt:lpwstr>
  </property>
  <property fmtid="{D5CDD505-2E9C-101B-9397-08002B2CF9AE}" pid="4" name="LastSaved">
    <vt:filetime>2023-02-02T00:00:00Z</vt:filetime>
  </property>
</Properties>
</file>